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4DF56" w14:textId="77777777" w:rsidR="000714C3" w:rsidRDefault="000714C3" w:rsidP="000714C3"/>
    <w:p w14:paraId="7558C540" w14:textId="77777777" w:rsidR="000714C3" w:rsidRPr="004E2F18" w:rsidRDefault="000714C3" w:rsidP="000714C3">
      <w:pPr>
        <w:rPr>
          <w:rFonts w:asciiTheme="majorHAnsi" w:hAnsiTheme="majorHAnsi"/>
          <w:b/>
          <w:color w:val="0070C0"/>
          <w:sz w:val="32"/>
          <w:szCs w:val="32"/>
          <w:u w:val="single"/>
        </w:rPr>
      </w:pPr>
      <w:r>
        <w:tab/>
      </w:r>
      <w:r>
        <w:tab/>
      </w:r>
      <w:r>
        <w:tab/>
      </w:r>
      <w:r>
        <w:tab/>
      </w:r>
      <w:r w:rsidRPr="004E2F18">
        <w:rPr>
          <w:rFonts w:asciiTheme="majorHAnsi" w:hAnsiTheme="majorHAnsi"/>
          <w:b/>
          <w:color w:val="0070C0"/>
          <w:sz w:val="32"/>
          <w:szCs w:val="32"/>
          <w:u w:val="single"/>
        </w:rPr>
        <w:t>Curriculum Policy</w:t>
      </w:r>
    </w:p>
    <w:p w14:paraId="69940E60" w14:textId="77777777" w:rsidR="000714C3" w:rsidRDefault="000714C3" w:rsidP="000714C3"/>
    <w:p w14:paraId="6FF868E4" w14:textId="77777777" w:rsidR="00C67F48" w:rsidRPr="00C67F48" w:rsidRDefault="00C67F48" w:rsidP="00C67F48">
      <w:pPr>
        <w:shd w:val="clear" w:color="auto" w:fill="FFFFFF"/>
        <w:spacing w:before="100" w:beforeAutospacing="1" w:after="100" w:afterAutospacing="1"/>
        <w:jc w:val="both"/>
        <w:rPr>
          <w:rFonts w:ascii="Bell MT" w:hAnsi="Bell MT"/>
          <w:b/>
          <w:bCs/>
          <w:sz w:val="32"/>
          <w:szCs w:val="32"/>
        </w:rPr>
      </w:pPr>
      <w:r w:rsidRPr="00C67F48">
        <w:rPr>
          <w:rFonts w:ascii="Bell MT" w:hAnsi="Bell MT"/>
          <w:b/>
          <w:bCs/>
          <w:i/>
          <w:iCs/>
          <w:sz w:val="32"/>
          <w:szCs w:val="32"/>
        </w:rPr>
        <w:t>‘Knowledge and the capacity it provides to apply skills and deepen understanding are essential ingredients of successful curriculum design.’</w:t>
      </w:r>
      <w:r>
        <w:rPr>
          <w:rFonts w:ascii="Bell MT" w:hAnsi="Bell MT"/>
          <w:b/>
          <w:bCs/>
          <w:sz w:val="32"/>
          <w:szCs w:val="32"/>
        </w:rPr>
        <w:t xml:space="preserve">   </w:t>
      </w:r>
      <w:r w:rsidRPr="00285F73">
        <w:rPr>
          <w:rFonts w:ascii="Bell MT" w:hAnsi="Bell MT"/>
          <w:i/>
          <w:iCs/>
          <w:sz w:val="32"/>
          <w:szCs w:val="32"/>
        </w:rPr>
        <w:t xml:space="preserve">Amanda </w:t>
      </w:r>
      <w:proofErr w:type="spellStart"/>
      <w:r w:rsidRPr="00285F73">
        <w:rPr>
          <w:rFonts w:ascii="Bell MT" w:hAnsi="Bell MT"/>
          <w:i/>
          <w:iCs/>
          <w:sz w:val="32"/>
          <w:szCs w:val="32"/>
        </w:rPr>
        <w:t>Spielman</w:t>
      </w:r>
      <w:proofErr w:type="spellEnd"/>
    </w:p>
    <w:p w14:paraId="27DCE1E0" w14:textId="77777777" w:rsidR="000714C3" w:rsidRPr="007A55FD" w:rsidRDefault="000714C3" w:rsidP="007A55FD">
      <w:pPr>
        <w:jc w:val="both"/>
        <w:rPr>
          <w:rFonts w:asciiTheme="majorHAnsi" w:hAnsiTheme="majorHAnsi"/>
          <w:sz w:val="28"/>
          <w:szCs w:val="28"/>
        </w:rPr>
      </w:pPr>
      <w:proofErr w:type="spellStart"/>
      <w:r w:rsidRPr="007A55FD">
        <w:rPr>
          <w:rFonts w:asciiTheme="majorHAnsi" w:hAnsiTheme="majorHAnsi"/>
          <w:sz w:val="28"/>
          <w:szCs w:val="28"/>
        </w:rPr>
        <w:t>Mazahirul</w:t>
      </w:r>
      <w:proofErr w:type="spellEnd"/>
      <w:r w:rsidRPr="007A55FD">
        <w:rPr>
          <w:rFonts w:asciiTheme="majorHAnsi" w:hAnsiTheme="majorHAnsi"/>
          <w:sz w:val="28"/>
          <w:szCs w:val="28"/>
        </w:rPr>
        <w:t xml:space="preserve"> </w:t>
      </w:r>
      <w:proofErr w:type="spellStart"/>
      <w:r w:rsidRPr="007A55FD">
        <w:rPr>
          <w:rFonts w:asciiTheme="majorHAnsi" w:hAnsiTheme="majorHAnsi"/>
          <w:sz w:val="28"/>
          <w:szCs w:val="28"/>
        </w:rPr>
        <w:t>Uloom</w:t>
      </w:r>
      <w:proofErr w:type="spellEnd"/>
      <w:r w:rsidRPr="007A55FD">
        <w:rPr>
          <w:rFonts w:asciiTheme="majorHAnsi" w:hAnsiTheme="majorHAnsi"/>
          <w:sz w:val="28"/>
          <w:szCs w:val="28"/>
        </w:rPr>
        <w:t xml:space="preserve"> London is a learning environment at the heart of its community. We promote care and respect and expect high standards in all aspects of school life. </w:t>
      </w:r>
    </w:p>
    <w:p w14:paraId="5FD20958" w14:textId="77777777" w:rsidR="000714C3" w:rsidRPr="007A55FD" w:rsidRDefault="000714C3" w:rsidP="007A55FD">
      <w:pPr>
        <w:jc w:val="both"/>
        <w:rPr>
          <w:rFonts w:asciiTheme="majorHAnsi" w:hAnsiTheme="majorHAnsi"/>
          <w:sz w:val="28"/>
          <w:szCs w:val="28"/>
        </w:rPr>
      </w:pPr>
      <w:r w:rsidRPr="007A55FD">
        <w:rPr>
          <w:rFonts w:asciiTheme="majorHAnsi" w:hAnsiTheme="majorHAnsi"/>
          <w:sz w:val="28"/>
          <w:szCs w:val="28"/>
        </w:rPr>
        <w:t xml:space="preserve">Our aim is to meet the needs of young people in London preparing them for adult and working life in the 21st century. </w:t>
      </w:r>
    </w:p>
    <w:p w14:paraId="17BD4CF0" w14:textId="77777777" w:rsidR="000714C3" w:rsidRPr="007A55FD" w:rsidRDefault="000714C3" w:rsidP="007A55FD">
      <w:pPr>
        <w:jc w:val="both"/>
        <w:rPr>
          <w:rFonts w:asciiTheme="majorHAnsi" w:hAnsiTheme="majorHAnsi"/>
          <w:sz w:val="28"/>
          <w:szCs w:val="28"/>
        </w:rPr>
      </w:pPr>
      <w:r w:rsidRPr="004E2F18">
        <w:rPr>
          <w:rFonts w:asciiTheme="majorHAnsi" w:hAnsiTheme="majorHAnsi"/>
          <w:b/>
          <w:color w:val="0070C0"/>
          <w:sz w:val="32"/>
          <w:szCs w:val="32"/>
          <w:u w:val="single"/>
        </w:rPr>
        <w:t xml:space="preserve">The educational vision and curriculum design for </w:t>
      </w:r>
      <w:proofErr w:type="spellStart"/>
      <w:r w:rsidRPr="004E2F18">
        <w:rPr>
          <w:rFonts w:asciiTheme="majorHAnsi" w:hAnsiTheme="majorHAnsi"/>
          <w:b/>
          <w:color w:val="0070C0"/>
          <w:sz w:val="32"/>
          <w:szCs w:val="32"/>
          <w:u w:val="single"/>
        </w:rPr>
        <w:t>Mazahirul</w:t>
      </w:r>
      <w:proofErr w:type="spellEnd"/>
      <w:r w:rsidRPr="004E2F18">
        <w:rPr>
          <w:rFonts w:asciiTheme="majorHAnsi" w:hAnsiTheme="majorHAnsi"/>
          <w:b/>
          <w:color w:val="0070C0"/>
          <w:sz w:val="32"/>
          <w:szCs w:val="32"/>
          <w:u w:val="single"/>
        </w:rPr>
        <w:t xml:space="preserve"> </w:t>
      </w:r>
      <w:proofErr w:type="spellStart"/>
      <w:r w:rsidRPr="004E2F18">
        <w:rPr>
          <w:rFonts w:asciiTheme="majorHAnsi" w:hAnsiTheme="majorHAnsi"/>
          <w:b/>
          <w:color w:val="0070C0"/>
          <w:sz w:val="32"/>
          <w:szCs w:val="32"/>
          <w:u w:val="single"/>
        </w:rPr>
        <w:t>Uloom</w:t>
      </w:r>
      <w:proofErr w:type="spellEnd"/>
      <w:r w:rsidRPr="004E2F18">
        <w:rPr>
          <w:rFonts w:asciiTheme="majorHAnsi" w:hAnsiTheme="majorHAnsi"/>
          <w:b/>
          <w:color w:val="0070C0"/>
          <w:sz w:val="32"/>
          <w:szCs w:val="32"/>
          <w:u w:val="single"/>
        </w:rPr>
        <w:t xml:space="preserve"> London </w:t>
      </w:r>
      <w:proofErr w:type="spellStart"/>
      <w:r w:rsidRPr="004E2F18">
        <w:rPr>
          <w:rFonts w:asciiTheme="majorHAnsi" w:hAnsiTheme="majorHAnsi"/>
          <w:b/>
          <w:color w:val="0070C0"/>
          <w:sz w:val="32"/>
          <w:szCs w:val="32"/>
          <w:u w:val="single"/>
        </w:rPr>
        <w:t>recognises</w:t>
      </w:r>
      <w:proofErr w:type="spellEnd"/>
      <w:r w:rsidRPr="004E2F18">
        <w:rPr>
          <w:rFonts w:asciiTheme="majorHAnsi" w:hAnsiTheme="majorHAnsi"/>
          <w:b/>
          <w:color w:val="0070C0"/>
          <w:sz w:val="32"/>
          <w:szCs w:val="32"/>
          <w:u w:val="single"/>
        </w:rPr>
        <w:t xml:space="preserve"> that</w:t>
      </w:r>
      <w:r w:rsidRPr="007A55FD">
        <w:rPr>
          <w:rFonts w:asciiTheme="majorHAnsi" w:hAnsiTheme="majorHAnsi"/>
          <w:sz w:val="28"/>
          <w:szCs w:val="28"/>
        </w:rPr>
        <w:t xml:space="preserve">: </w:t>
      </w:r>
      <w:bookmarkStart w:id="0" w:name="_GoBack"/>
      <w:bookmarkEnd w:id="0"/>
    </w:p>
    <w:p w14:paraId="543D501A" w14:textId="77777777" w:rsidR="000714C3" w:rsidRPr="008C346E" w:rsidRDefault="000714C3" w:rsidP="008C346E">
      <w:pPr>
        <w:pStyle w:val="ListParagraph"/>
        <w:numPr>
          <w:ilvl w:val="0"/>
          <w:numId w:val="14"/>
        </w:numPr>
        <w:jc w:val="both"/>
        <w:rPr>
          <w:rFonts w:asciiTheme="majorHAnsi" w:hAnsiTheme="majorHAnsi"/>
          <w:sz w:val="28"/>
          <w:szCs w:val="28"/>
        </w:rPr>
      </w:pPr>
      <w:r w:rsidRPr="008C346E">
        <w:rPr>
          <w:rFonts w:asciiTheme="majorHAnsi" w:hAnsiTheme="majorHAnsi"/>
          <w:sz w:val="28"/>
          <w:szCs w:val="28"/>
        </w:rPr>
        <w:t xml:space="preserve">The pace of change is increasing, hence the importance for flexibility. </w:t>
      </w:r>
    </w:p>
    <w:p w14:paraId="4F36E922" w14:textId="77777777" w:rsidR="000714C3" w:rsidRPr="008C346E" w:rsidRDefault="000714C3" w:rsidP="008C346E">
      <w:pPr>
        <w:pStyle w:val="ListParagraph"/>
        <w:numPr>
          <w:ilvl w:val="0"/>
          <w:numId w:val="14"/>
        </w:numPr>
        <w:jc w:val="both"/>
        <w:rPr>
          <w:rFonts w:asciiTheme="majorHAnsi" w:hAnsiTheme="majorHAnsi"/>
          <w:sz w:val="28"/>
          <w:szCs w:val="28"/>
        </w:rPr>
      </w:pPr>
      <w:r w:rsidRPr="008C346E">
        <w:rPr>
          <w:rFonts w:asciiTheme="majorHAnsi" w:hAnsiTheme="majorHAnsi"/>
          <w:sz w:val="28"/>
          <w:szCs w:val="28"/>
        </w:rPr>
        <w:t xml:space="preserve">Young people have, and will have increasingly, greater access to information and learning material independently of school. </w:t>
      </w:r>
    </w:p>
    <w:p w14:paraId="089AA894" w14:textId="77777777" w:rsidR="000714C3" w:rsidRPr="008C346E" w:rsidRDefault="000714C3" w:rsidP="008C346E">
      <w:pPr>
        <w:pStyle w:val="ListParagraph"/>
        <w:numPr>
          <w:ilvl w:val="0"/>
          <w:numId w:val="14"/>
        </w:numPr>
        <w:jc w:val="both"/>
        <w:rPr>
          <w:rFonts w:asciiTheme="majorHAnsi" w:hAnsiTheme="majorHAnsi"/>
          <w:sz w:val="28"/>
          <w:szCs w:val="28"/>
        </w:rPr>
      </w:pPr>
      <w:r w:rsidRPr="008C346E">
        <w:rPr>
          <w:rFonts w:asciiTheme="majorHAnsi" w:hAnsiTheme="majorHAnsi"/>
          <w:sz w:val="28"/>
          <w:szCs w:val="28"/>
        </w:rPr>
        <w:t xml:space="preserve">Adulthood entails </w:t>
      </w:r>
      <w:r w:rsidR="008C346E">
        <w:rPr>
          <w:rFonts w:asciiTheme="majorHAnsi" w:hAnsiTheme="majorHAnsi"/>
          <w:sz w:val="28"/>
          <w:szCs w:val="28"/>
        </w:rPr>
        <w:t xml:space="preserve">more than just </w:t>
      </w:r>
      <w:r w:rsidRPr="008C346E">
        <w:rPr>
          <w:rFonts w:asciiTheme="majorHAnsi" w:hAnsiTheme="majorHAnsi"/>
          <w:sz w:val="28"/>
          <w:szCs w:val="28"/>
        </w:rPr>
        <w:t>e</w:t>
      </w:r>
      <w:r w:rsidR="008C346E">
        <w:rPr>
          <w:rFonts w:asciiTheme="majorHAnsi" w:hAnsiTheme="majorHAnsi"/>
          <w:sz w:val="28"/>
          <w:szCs w:val="28"/>
        </w:rPr>
        <w:t xml:space="preserve">conomic participation </w:t>
      </w:r>
    </w:p>
    <w:p w14:paraId="3041E678" w14:textId="77777777" w:rsidR="000714C3" w:rsidRPr="007A55FD" w:rsidRDefault="000714C3" w:rsidP="007A55FD">
      <w:pPr>
        <w:jc w:val="both"/>
        <w:rPr>
          <w:rFonts w:asciiTheme="majorHAnsi" w:hAnsiTheme="majorHAnsi"/>
          <w:sz w:val="28"/>
          <w:szCs w:val="28"/>
        </w:rPr>
      </w:pPr>
      <w:r w:rsidRPr="007A55FD">
        <w:rPr>
          <w:rFonts w:asciiTheme="majorHAnsi" w:hAnsiTheme="majorHAnsi"/>
          <w:sz w:val="28"/>
          <w:szCs w:val="28"/>
        </w:rPr>
        <w:t xml:space="preserve">The current curriculum defined in subject terms is not always well suited to equipping every young person with the knowledge, skills and understanding they will need for a fulfilling adult life. </w:t>
      </w:r>
    </w:p>
    <w:p w14:paraId="6B3365FA" w14:textId="77777777" w:rsidR="000714C3" w:rsidRPr="007A55FD" w:rsidRDefault="000714C3" w:rsidP="007A55FD">
      <w:pPr>
        <w:jc w:val="both"/>
        <w:rPr>
          <w:rFonts w:asciiTheme="majorHAnsi" w:hAnsiTheme="majorHAnsi"/>
          <w:sz w:val="28"/>
          <w:szCs w:val="28"/>
        </w:rPr>
      </w:pPr>
      <w:r w:rsidRPr="007A55FD">
        <w:rPr>
          <w:rFonts w:asciiTheme="majorHAnsi" w:hAnsiTheme="majorHAnsi"/>
          <w:sz w:val="28"/>
          <w:szCs w:val="28"/>
        </w:rPr>
        <w:t xml:space="preserve">Curriculum delivery should involve a greater use of adults other than teachers. These could include support staff, graduates, artists, sports people and people from industry and business to support curriculum delivery. </w:t>
      </w:r>
    </w:p>
    <w:p w14:paraId="2DDC269A" w14:textId="77777777" w:rsidR="000714C3" w:rsidRDefault="00D70A58" w:rsidP="007A55FD">
      <w:pPr>
        <w:jc w:val="both"/>
        <w:rPr>
          <w:rFonts w:asciiTheme="majorHAnsi" w:hAnsiTheme="majorHAnsi"/>
          <w:b/>
          <w:bCs/>
          <w:sz w:val="28"/>
          <w:szCs w:val="28"/>
        </w:rPr>
      </w:pPr>
      <w:proofErr w:type="spellStart"/>
      <w:r w:rsidRPr="007A55FD">
        <w:rPr>
          <w:rFonts w:asciiTheme="majorHAnsi" w:hAnsiTheme="majorHAnsi"/>
          <w:sz w:val="28"/>
          <w:szCs w:val="28"/>
        </w:rPr>
        <w:t>Mazahirul</w:t>
      </w:r>
      <w:proofErr w:type="spellEnd"/>
      <w:r w:rsidR="000714C3" w:rsidRPr="007A55FD">
        <w:rPr>
          <w:rFonts w:asciiTheme="majorHAnsi" w:hAnsiTheme="majorHAnsi"/>
          <w:sz w:val="28"/>
          <w:szCs w:val="28"/>
        </w:rPr>
        <w:t xml:space="preserve"> </w:t>
      </w:r>
      <w:proofErr w:type="spellStart"/>
      <w:r w:rsidR="000714C3" w:rsidRPr="007A55FD">
        <w:rPr>
          <w:rFonts w:asciiTheme="majorHAnsi" w:hAnsiTheme="majorHAnsi"/>
          <w:sz w:val="28"/>
          <w:szCs w:val="28"/>
        </w:rPr>
        <w:t>Uloom</w:t>
      </w:r>
      <w:proofErr w:type="spellEnd"/>
      <w:r w:rsidR="000714C3" w:rsidRPr="007A55FD">
        <w:rPr>
          <w:rFonts w:asciiTheme="majorHAnsi" w:hAnsiTheme="majorHAnsi"/>
          <w:sz w:val="28"/>
          <w:szCs w:val="28"/>
        </w:rPr>
        <w:t xml:space="preserve"> London’s curriculum policy is based on the following aims, to: </w:t>
      </w:r>
      <w:r w:rsidR="007A55FD" w:rsidRPr="007A55FD">
        <w:rPr>
          <w:rFonts w:asciiTheme="majorHAnsi" w:hAnsiTheme="majorHAnsi"/>
          <w:b/>
          <w:bCs/>
          <w:sz w:val="28"/>
          <w:szCs w:val="28"/>
        </w:rPr>
        <w:t>(INTENT)</w:t>
      </w:r>
    </w:p>
    <w:p w14:paraId="71C1A24E" w14:textId="77777777" w:rsidR="006C78E8" w:rsidRDefault="006A7924" w:rsidP="006A7924">
      <w:pPr>
        <w:pStyle w:val="ListParagraph"/>
        <w:numPr>
          <w:ilvl w:val="0"/>
          <w:numId w:val="12"/>
        </w:numPr>
        <w:shd w:val="clear" w:color="auto" w:fill="FFFFFF"/>
        <w:spacing w:after="330" w:line="240" w:lineRule="auto"/>
        <w:jc w:val="both"/>
        <w:rPr>
          <w:rFonts w:asciiTheme="majorHAnsi" w:hAnsiTheme="majorHAnsi" w:cs="Times New Roman"/>
          <w:color w:val="0C1F32"/>
          <w:sz w:val="28"/>
          <w:szCs w:val="28"/>
          <w:lang w:eastAsia="en-GB"/>
        </w:rPr>
      </w:pPr>
      <w:r>
        <w:rPr>
          <w:rFonts w:asciiTheme="majorHAnsi" w:hAnsiTheme="majorHAnsi" w:cs="Times New Roman"/>
          <w:color w:val="0C1F32"/>
          <w:sz w:val="28"/>
          <w:szCs w:val="28"/>
          <w:lang w:eastAsia="en-GB"/>
        </w:rPr>
        <w:t xml:space="preserve">Design a </w:t>
      </w:r>
      <w:r w:rsidR="006C78E8" w:rsidRPr="00DA6EDD">
        <w:rPr>
          <w:rFonts w:asciiTheme="majorHAnsi" w:hAnsiTheme="majorHAnsi" w:cs="Times New Roman"/>
          <w:b/>
          <w:bCs/>
          <w:color w:val="0C1F32"/>
          <w:sz w:val="28"/>
          <w:szCs w:val="28"/>
          <w:lang w:eastAsia="en-GB"/>
        </w:rPr>
        <w:t>knowledge-rich</w:t>
      </w:r>
      <w:r>
        <w:rPr>
          <w:rFonts w:asciiTheme="majorHAnsi" w:hAnsiTheme="majorHAnsi" w:cs="Times New Roman"/>
          <w:b/>
          <w:bCs/>
          <w:color w:val="0C1F32"/>
          <w:sz w:val="28"/>
          <w:szCs w:val="28"/>
          <w:lang w:eastAsia="en-GB"/>
        </w:rPr>
        <w:t xml:space="preserve"> curriculum</w:t>
      </w:r>
      <w:r w:rsidR="006C78E8" w:rsidRPr="006C78E8">
        <w:rPr>
          <w:rFonts w:asciiTheme="majorHAnsi" w:hAnsiTheme="majorHAnsi" w:cs="Times New Roman"/>
          <w:color w:val="0C1F32"/>
          <w:sz w:val="28"/>
          <w:szCs w:val="28"/>
          <w:lang w:eastAsia="en-GB"/>
        </w:rPr>
        <w:t xml:space="preserve">; </w:t>
      </w:r>
      <w:r w:rsidR="006C78E8">
        <w:rPr>
          <w:rFonts w:asciiTheme="majorHAnsi" w:hAnsiTheme="majorHAnsi" w:cs="Times New Roman"/>
          <w:color w:val="0C1F32"/>
          <w:sz w:val="28"/>
          <w:szCs w:val="28"/>
          <w:lang w:eastAsia="en-GB"/>
        </w:rPr>
        <w:t>[</w:t>
      </w:r>
      <w:r w:rsidR="006C78E8" w:rsidRPr="006C78E8">
        <w:rPr>
          <w:rFonts w:asciiTheme="majorHAnsi" w:hAnsiTheme="majorHAnsi" w:cs="Times New Roman"/>
          <w:color w:val="0C1F32"/>
          <w:sz w:val="28"/>
          <w:szCs w:val="28"/>
          <w:lang w:eastAsia="en-GB"/>
        </w:rPr>
        <w:t>however, the handbook insists strongly that </w:t>
      </w:r>
      <w:r w:rsidR="006C78E8" w:rsidRPr="006C78E8">
        <w:rPr>
          <w:rFonts w:asciiTheme="majorHAnsi" w:hAnsiTheme="majorHAnsi" w:cs="Times New Roman"/>
          <w:i/>
          <w:iCs/>
          <w:color w:val="0C1F32"/>
          <w:sz w:val="28"/>
          <w:szCs w:val="28"/>
          <w:lang w:eastAsia="en-GB"/>
        </w:rPr>
        <w:t xml:space="preserve">‘this must not be reduced to, or confused with, simply </w:t>
      </w:r>
      <w:proofErr w:type="spellStart"/>
      <w:r w:rsidR="006C78E8" w:rsidRPr="006C78E8">
        <w:rPr>
          <w:rFonts w:asciiTheme="majorHAnsi" w:hAnsiTheme="majorHAnsi" w:cs="Times New Roman"/>
          <w:i/>
          <w:iCs/>
          <w:color w:val="0C1F32"/>
          <w:sz w:val="28"/>
          <w:szCs w:val="28"/>
          <w:lang w:eastAsia="en-GB"/>
        </w:rPr>
        <w:t>memorising</w:t>
      </w:r>
      <w:proofErr w:type="spellEnd"/>
      <w:r w:rsidR="006C78E8" w:rsidRPr="006C78E8">
        <w:rPr>
          <w:rFonts w:asciiTheme="majorHAnsi" w:hAnsiTheme="majorHAnsi" w:cs="Times New Roman"/>
          <w:i/>
          <w:iCs/>
          <w:color w:val="0C1F32"/>
          <w:sz w:val="28"/>
          <w:szCs w:val="28"/>
          <w:lang w:eastAsia="en-GB"/>
        </w:rPr>
        <w:t xml:space="preserve"> facts. Inspectors will be alert to unnecessary or </w:t>
      </w:r>
      <w:r w:rsidR="006C78E8" w:rsidRPr="006C78E8">
        <w:rPr>
          <w:rFonts w:asciiTheme="majorHAnsi" w:hAnsiTheme="majorHAnsi" w:cs="Times New Roman"/>
          <w:i/>
          <w:iCs/>
          <w:color w:val="0C1F32"/>
          <w:sz w:val="28"/>
          <w:szCs w:val="28"/>
          <w:lang w:eastAsia="en-GB"/>
        </w:rPr>
        <w:lastRenderedPageBreak/>
        <w:t>excessive attempts to simply prompt pupils to learn glossaries or long lists of disconnected facts’</w:t>
      </w:r>
      <w:r w:rsidR="006C78E8" w:rsidRPr="006C78E8">
        <w:rPr>
          <w:rFonts w:asciiTheme="majorHAnsi" w:hAnsiTheme="majorHAnsi" w:cs="Times New Roman"/>
          <w:color w:val="0C1F32"/>
          <w:sz w:val="28"/>
          <w:szCs w:val="28"/>
          <w:lang w:eastAsia="en-GB"/>
        </w:rPr>
        <w:t>.</w:t>
      </w:r>
      <w:r w:rsidR="006C78E8">
        <w:rPr>
          <w:rFonts w:asciiTheme="majorHAnsi" w:hAnsiTheme="majorHAnsi" w:cs="Times New Roman"/>
          <w:color w:val="0C1F32"/>
          <w:sz w:val="28"/>
          <w:szCs w:val="28"/>
          <w:lang w:eastAsia="en-GB"/>
        </w:rPr>
        <w:t>]</w:t>
      </w:r>
    </w:p>
    <w:p w14:paraId="2C7C8BAA" w14:textId="77777777" w:rsidR="006C78E8" w:rsidRPr="004E2F18" w:rsidRDefault="00524192" w:rsidP="006C78E8">
      <w:pPr>
        <w:pStyle w:val="ListParagraph"/>
        <w:numPr>
          <w:ilvl w:val="0"/>
          <w:numId w:val="12"/>
        </w:numPr>
        <w:shd w:val="clear" w:color="auto" w:fill="FFFFFF"/>
        <w:spacing w:after="330" w:line="240" w:lineRule="auto"/>
        <w:jc w:val="both"/>
        <w:rPr>
          <w:rFonts w:asciiTheme="majorHAnsi" w:hAnsiTheme="majorHAnsi" w:cs="Times New Roman"/>
          <w:color w:val="0C1F32"/>
          <w:sz w:val="28"/>
          <w:szCs w:val="28"/>
          <w:lang w:eastAsia="en-GB"/>
        </w:rPr>
      </w:pPr>
      <w:r w:rsidRPr="004E2F18">
        <w:rPr>
          <w:rFonts w:asciiTheme="majorHAnsi" w:hAnsiTheme="majorHAnsi" w:cs="Times New Roman"/>
          <w:color w:val="0C1F32"/>
          <w:sz w:val="28"/>
          <w:szCs w:val="28"/>
          <w:lang w:eastAsia="en-GB"/>
        </w:rPr>
        <w:t>D</w:t>
      </w:r>
      <w:r w:rsidR="006C78E8" w:rsidRPr="004E2F18">
        <w:rPr>
          <w:rFonts w:asciiTheme="majorHAnsi" w:hAnsiTheme="majorHAnsi" w:cs="Times New Roman"/>
          <w:color w:val="0C1F32"/>
          <w:sz w:val="28"/>
          <w:szCs w:val="28"/>
          <w:lang w:eastAsia="en-GB"/>
        </w:rPr>
        <w:t xml:space="preserve">eliver </w:t>
      </w:r>
      <w:r w:rsidR="006C78E8" w:rsidRPr="004E2F18">
        <w:rPr>
          <w:rFonts w:asciiTheme="majorHAnsi" w:hAnsiTheme="majorHAnsi" w:cs="Times New Roman"/>
          <w:bCs/>
          <w:color w:val="0C1F32"/>
          <w:sz w:val="28"/>
          <w:szCs w:val="28"/>
          <w:lang w:eastAsia="en-GB"/>
        </w:rPr>
        <w:t>cultural capital</w:t>
      </w:r>
      <w:r w:rsidR="006C78E8" w:rsidRPr="004E2F18">
        <w:rPr>
          <w:rFonts w:asciiTheme="majorHAnsi" w:hAnsiTheme="majorHAnsi" w:cs="Times New Roman"/>
          <w:color w:val="0C1F32"/>
          <w:sz w:val="28"/>
          <w:szCs w:val="28"/>
          <w:lang w:eastAsia="en-GB"/>
        </w:rPr>
        <w:t xml:space="preserve"> (defined in the handbook as </w:t>
      </w:r>
      <w:r w:rsidR="006C78E8" w:rsidRPr="004E2F18">
        <w:rPr>
          <w:rFonts w:asciiTheme="majorHAnsi" w:hAnsiTheme="majorHAnsi" w:cs="Times New Roman"/>
          <w:i/>
          <w:iCs/>
          <w:color w:val="0C1F32"/>
          <w:sz w:val="28"/>
          <w:szCs w:val="28"/>
          <w:lang w:eastAsia="en-GB"/>
        </w:rPr>
        <w:t>‘the essential knowledge that pupils need to be educated citizens, introducing them to the best that has been thought and said and helping to engender an appreciation of human creativity and achievement.’)</w:t>
      </w:r>
    </w:p>
    <w:p w14:paraId="4106C004" w14:textId="77777777" w:rsidR="006C78E8" w:rsidRPr="006C78E8" w:rsidRDefault="006C78E8" w:rsidP="006C78E8">
      <w:pPr>
        <w:pStyle w:val="ListParagraph"/>
        <w:shd w:val="clear" w:color="auto" w:fill="FFFFFF"/>
        <w:spacing w:after="330" w:line="240" w:lineRule="auto"/>
        <w:jc w:val="both"/>
        <w:rPr>
          <w:rFonts w:asciiTheme="majorHAnsi" w:hAnsiTheme="majorHAnsi" w:cs="Times New Roman"/>
          <w:color w:val="0C1F32"/>
          <w:sz w:val="28"/>
          <w:szCs w:val="28"/>
          <w:lang w:eastAsia="en-GB"/>
        </w:rPr>
      </w:pPr>
    </w:p>
    <w:p w14:paraId="3B012954"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Have students at its heart, putting their interests above those of the institution. </w:t>
      </w:r>
    </w:p>
    <w:p w14:paraId="369B471F"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Have a curriculum that is fit for purpose, offering differentiation and </w:t>
      </w:r>
      <w:proofErr w:type="spellStart"/>
      <w:r w:rsidR="00D70A58" w:rsidRPr="007A55FD">
        <w:rPr>
          <w:rFonts w:asciiTheme="majorHAnsi" w:hAnsiTheme="majorHAnsi"/>
          <w:sz w:val="28"/>
          <w:szCs w:val="28"/>
        </w:rPr>
        <w:t>personalisation</w:t>
      </w:r>
      <w:proofErr w:type="spellEnd"/>
      <w:r w:rsidRPr="007A55FD">
        <w:rPr>
          <w:rFonts w:asciiTheme="majorHAnsi" w:hAnsiTheme="majorHAnsi"/>
          <w:sz w:val="28"/>
          <w:szCs w:val="28"/>
        </w:rPr>
        <w:t xml:space="preserve">. </w:t>
      </w:r>
    </w:p>
    <w:p w14:paraId="7E042E4D"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Be a </w:t>
      </w:r>
      <w:proofErr w:type="spellStart"/>
      <w:r w:rsidRPr="007A55FD">
        <w:rPr>
          <w:rFonts w:asciiTheme="majorHAnsi" w:hAnsiTheme="majorHAnsi"/>
          <w:sz w:val="28"/>
          <w:szCs w:val="28"/>
        </w:rPr>
        <w:t>centre</w:t>
      </w:r>
      <w:proofErr w:type="spellEnd"/>
      <w:r w:rsidRPr="007A55FD">
        <w:rPr>
          <w:rFonts w:asciiTheme="majorHAnsi" w:hAnsiTheme="majorHAnsi"/>
          <w:sz w:val="28"/>
          <w:szCs w:val="28"/>
        </w:rPr>
        <w:t xml:space="preserve"> of excellence in learning and teaching. </w:t>
      </w:r>
    </w:p>
    <w:p w14:paraId="0171291A"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Prepare all students for a successful adult and working life in a 21st century global society. </w:t>
      </w:r>
    </w:p>
    <w:p w14:paraId="6D4277ED"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First achieve and then exceed national standards in achievement, attainment and progression. </w:t>
      </w:r>
    </w:p>
    <w:p w14:paraId="29FFA2C1"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Be committed to excellence and continuous improvement. </w:t>
      </w:r>
    </w:p>
    <w:p w14:paraId="4F139B75" w14:textId="77777777" w:rsidR="000714C3" w:rsidRPr="007A55FD" w:rsidRDefault="00A01A74"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To v</w:t>
      </w:r>
      <w:r w:rsidR="000714C3" w:rsidRPr="007A55FD">
        <w:rPr>
          <w:rFonts w:asciiTheme="majorHAnsi" w:hAnsiTheme="majorHAnsi"/>
          <w:sz w:val="28"/>
          <w:szCs w:val="28"/>
        </w:rPr>
        <w:t xml:space="preserve">alue vocational and academic routes equally. </w:t>
      </w:r>
    </w:p>
    <w:p w14:paraId="3E3FAD13"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Nurture the talents of all and celebrate success. </w:t>
      </w:r>
    </w:p>
    <w:p w14:paraId="2BDF7604" w14:textId="77777777" w:rsidR="000714C3" w:rsidRPr="007A55FD" w:rsidRDefault="000714C3" w:rsidP="007A55FD">
      <w:pPr>
        <w:pStyle w:val="ListParagraph"/>
        <w:numPr>
          <w:ilvl w:val="0"/>
          <w:numId w:val="1"/>
        </w:numPr>
        <w:jc w:val="both"/>
        <w:rPr>
          <w:rFonts w:asciiTheme="majorHAnsi" w:hAnsiTheme="majorHAnsi"/>
          <w:sz w:val="28"/>
          <w:szCs w:val="28"/>
        </w:rPr>
      </w:pPr>
      <w:r w:rsidRPr="007A55FD">
        <w:rPr>
          <w:rFonts w:asciiTheme="majorHAnsi" w:hAnsiTheme="majorHAnsi"/>
          <w:sz w:val="28"/>
          <w:szCs w:val="28"/>
        </w:rPr>
        <w:t xml:space="preserve">Involve the community. </w:t>
      </w:r>
    </w:p>
    <w:p w14:paraId="36BF2F33" w14:textId="77777777" w:rsidR="000714C3" w:rsidRPr="007A55FD" w:rsidRDefault="000714C3" w:rsidP="007A55FD">
      <w:pPr>
        <w:pStyle w:val="ListParagraph"/>
        <w:numPr>
          <w:ilvl w:val="0"/>
          <w:numId w:val="1"/>
        </w:numPr>
        <w:rPr>
          <w:rFonts w:asciiTheme="majorHAnsi" w:hAnsiTheme="majorHAnsi"/>
          <w:sz w:val="28"/>
          <w:szCs w:val="28"/>
        </w:rPr>
      </w:pPr>
      <w:r w:rsidRPr="007A55FD">
        <w:rPr>
          <w:rFonts w:asciiTheme="majorHAnsi" w:hAnsiTheme="majorHAnsi"/>
          <w:sz w:val="28"/>
          <w:szCs w:val="28"/>
        </w:rPr>
        <w:t xml:space="preserve">Involve parents/guardians. </w:t>
      </w:r>
    </w:p>
    <w:p w14:paraId="5F8296C2" w14:textId="77777777" w:rsidR="000714C3" w:rsidRPr="007A55FD" w:rsidRDefault="000714C3" w:rsidP="007A55FD">
      <w:pPr>
        <w:pStyle w:val="ListParagraph"/>
        <w:numPr>
          <w:ilvl w:val="0"/>
          <w:numId w:val="1"/>
        </w:numPr>
        <w:rPr>
          <w:rFonts w:asciiTheme="majorHAnsi" w:hAnsiTheme="majorHAnsi"/>
          <w:sz w:val="28"/>
          <w:szCs w:val="28"/>
        </w:rPr>
      </w:pPr>
      <w:r w:rsidRPr="007A55FD">
        <w:rPr>
          <w:rFonts w:asciiTheme="majorHAnsi" w:hAnsiTheme="majorHAnsi"/>
          <w:sz w:val="28"/>
          <w:szCs w:val="28"/>
        </w:rPr>
        <w:t xml:space="preserve">Be in a learning environment that is above all else inspiring. </w:t>
      </w:r>
    </w:p>
    <w:p w14:paraId="2FDE8B83" w14:textId="7A633C7C" w:rsidR="000714C3" w:rsidRPr="007A55FD" w:rsidRDefault="000714C3" w:rsidP="000714C3">
      <w:pPr>
        <w:rPr>
          <w:rFonts w:asciiTheme="majorHAnsi" w:hAnsiTheme="majorHAnsi"/>
          <w:sz w:val="28"/>
          <w:szCs w:val="28"/>
        </w:rPr>
      </w:pPr>
      <w:r w:rsidRPr="004E2F18">
        <w:rPr>
          <w:rFonts w:asciiTheme="majorHAnsi" w:hAnsiTheme="majorHAnsi"/>
          <w:b/>
          <w:color w:val="0070C0"/>
          <w:sz w:val="32"/>
          <w:szCs w:val="32"/>
          <w:u w:val="single"/>
        </w:rPr>
        <w:t>Curriculum aims</w:t>
      </w:r>
      <w:r w:rsidRPr="004E2F18">
        <w:rPr>
          <w:rFonts w:asciiTheme="majorHAnsi" w:hAnsiTheme="majorHAnsi"/>
          <w:color w:val="0070C0"/>
          <w:sz w:val="28"/>
          <w:szCs w:val="28"/>
        </w:rPr>
        <w:t xml:space="preserve"> </w:t>
      </w:r>
    </w:p>
    <w:p w14:paraId="079ADDCF" w14:textId="77777777" w:rsidR="000714C3" w:rsidRDefault="000714C3" w:rsidP="007A55FD">
      <w:pPr>
        <w:jc w:val="both"/>
        <w:rPr>
          <w:rFonts w:asciiTheme="majorHAnsi" w:hAnsiTheme="majorHAnsi"/>
          <w:sz w:val="28"/>
          <w:szCs w:val="28"/>
        </w:rPr>
      </w:pPr>
      <w:r w:rsidRPr="007A55FD">
        <w:rPr>
          <w:rFonts w:asciiTheme="majorHAnsi" w:hAnsiTheme="majorHAnsi"/>
          <w:sz w:val="28"/>
          <w:szCs w:val="28"/>
        </w:rPr>
        <w:t xml:space="preserve">The curriculum should inspire and challenge all learners and prepare them for the future. The school’s aim is to develop a coherent curriculum that builds on young people’s experiences in the primary phase and that helps all young people to become successful learners, confident individuals and responsible citizens. </w:t>
      </w:r>
    </w:p>
    <w:tbl>
      <w:tblPr>
        <w:tblStyle w:val="TableGrid"/>
        <w:tblW w:w="0" w:type="auto"/>
        <w:tblLook w:val="04A0" w:firstRow="1" w:lastRow="0" w:firstColumn="1" w:lastColumn="0" w:noHBand="0" w:noVBand="1"/>
      </w:tblPr>
      <w:tblGrid>
        <w:gridCol w:w="4219"/>
        <w:gridCol w:w="2268"/>
        <w:gridCol w:w="2552"/>
      </w:tblGrid>
      <w:tr w:rsidR="000653F1" w14:paraId="215BA58C" w14:textId="77777777" w:rsidTr="000653F1">
        <w:tc>
          <w:tcPr>
            <w:tcW w:w="4219" w:type="dxa"/>
          </w:tcPr>
          <w:p w14:paraId="5B3C1109" w14:textId="77777777" w:rsidR="000653F1" w:rsidRPr="000653F1" w:rsidRDefault="000653F1" w:rsidP="000653F1">
            <w:pPr>
              <w:jc w:val="center"/>
              <w:rPr>
                <w:rFonts w:asciiTheme="majorHAnsi" w:hAnsiTheme="majorHAnsi"/>
                <w:b/>
                <w:bCs/>
                <w:sz w:val="28"/>
                <w:szCs w:val="28"/>
              </w:rPr>
            </w:pPr>
            <w:r w:rsidRPr="000653F1">
              <w:rPr>
                <w:rFonts w:asciiTheme="majorHAnsi" w:hAnsiTheme="majorHAnsi"/>
                <w:b/>
                <w:bCs/>
                <w:sz w:val="28"/>
                <w:szCs w:val="28"/>
              </w:rPr>
              <w:t>Subject Taught</w:t>
            </w:r>
          </w:p>
        </w:tc>
        <w:tc>
          <w:tcPr>
            <w:tcW w:w="2268" w:type="dxa"/>
          </w:tcPr>
          <w:p w14:paraId="2A666102" w14:textId="77777777" w:rsidR="000653F1" w:rsidRPr="000653F1" w:rsidRDefault="000653F1" w:rsidP="000653F1">
            <w:pPr>
              <w:jc w:val="center"/>
              <w:rPr>
                <w:rFonts w:asciiTheme="majorHAnsi" w:hAnsiTheme="majorHAnsi"/>
                <w:b/>
                <w:bCs/>
                <w:sz w:val="28"/>
                <w:szCs w:val="28"/>
              </w:rPr>
            </w:pPr>
            <w:r w:rsidRPr="000653F1">
              <w:rPr>
                <w:rFonts w:asciiTheme="majorHAnsi" w:hAnsiTheme="majorHAnsi"/>
                <w:b/>
                <w:bCs/>
                <w:sz w:val="28"/>
                <w:szCs w:val="28"/>
              </w:rPr>
              <w:t>KS3</w:t>
            </w:r>
          </w:p>
        </w:tc>
        <w:tc>
          <w:tcPr>
            <w:tcW w:w="2552" w:type="dxa"/>
          </w:tcPr>
          <w:p w14:paraId="34A4624B" w14:textId="77777777" w:rsidR="000653F1" w:rsidRPr="000653F1" w:rsidRDefault="000653F1" w:rsidP="000653F1">
            <w:pPr>
              <w:jc w:val="center"/>
              <w:rPr>
                <w:rFonts w:asciiTheme="majorHAnsi" w:hAnsiTheme="majorHAnsi"/>
                <w:b/>
                <w:bCs/>
                <w:sz w:val="28"/>
                <w:szCs w:val="28"/>
              </w:rPr>
            </w:pPr>
            <w:r w:rsidRPr="000653F1">
              <w:rPr>
                <w:rFonts w:asciiTheme="majorHAnsi" w:hAnsiTheme="majorHAnsi"/>
                <w:b/>
                <w:bCs/>
                <w:sz w:val="28"/>
                <w:szCs w:val="28"/>
              </w:rPr>
              <w:t>KS4</w:t>
            </w:r>
          </w:p>
        </w:tc>
      </w:tr>
      <w:tr w:rsidR="000653F1" w14:paraId="016E2CFD" w14:textId="77777777" w:rsidTr="000653F1">
        <w:tc>
          <w:tcPr>
            <w:tcW w:w="4219" w:type="dxa"/>
          </w:tcPr>
          <w:p w14:paraId="53EABE94" w14:textId="77777777" w:rsidR="000653F1" w:rsidRDefault="000653F1" w:rsidP="007A55FD">
            <w:pPr>
              <w:jc w:val="both"/>
              <w:rPr>
                <w:rFonts w:asciiTheme="majorHAnsi" w:hAnsiTheme="majorHAnsi"/>
                <w:sz w:val="28"/>
                <w:szCs w:val="28"/>
              </w:rPr>
            </w:pPr>
            <w:r>
              <w:rPr>
                <w:rFonts w:asciiTheme="majorHAnsi" w:hAnsiTheme="majorHAnsi"/>
                <w:sz w:val="28"/>
                <w:szCs w:val="28"/>
              </w:rPr>
              <w:t xml:space="preserve">English Language </w:t>
            </w:r>
          </w:p>
        </w:tc>
        <w:tc>
          <w:tcPr>
            <w:tcW w:w="2268" w:type="dxa"/>
          </w:tcPr>
          <w:p w14:paraId="6F9E21FC"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208AA1CE"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67E2B116" w14:textId="77777777" w:rsidTr="000653F1">
        <w:tc>
          <w:tcPr>
            <w:tcW w:w="4219" w:type="dxa"/>
          </w:tcPr>
          <w:p w14:paraId="7AC08E85" w14:textId="77777777" w:rsidR="000653F1" w:rsidRDefault="000653F1" w:rsidP="007A55FD">
            <w:pPr>
              <w:jc w:val="both"/>
              <w:rPr>
                <w:rFonts w:asciiTheme="majorHAnsi" w:hAnsiTheme="majorHAnsi"/>
                <w:sz w:val="28"/>
                <w:szCs w:val="28"/>
              </w:rPr>
            </w:pPr>
            <w:r>
              <w:rPr>
                <w:rFonts w:asciiTheme="majorHAnsi" w:hAnsiTheme="majorHAnsi"/>
                <w:sz w:val="28"/>
                <w:szCs w:val="28"/>
              </w:rPr>
              <w:t>English Literature</w:t>
            </w:r>
          </w:p>
        </w:tc>
        <w:tc>
          <w:tcPr>
            <w:tcW w:w="2268" w:type="dxa"/>
          </w:tcPr>
          <w:p w14:paraId="48286F64"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52462412"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399BE02D" w14:textId="77777777" w:rsidTr="000653F1">
        <w:tc>
          <w:tcPr>
            <w:tcW w:w="4219" w:type="dxa"/>
          </w:tcPr>
          <w:p w14:paraId="7EB07E11" w14:textId="77777777" w:rsidR="000653F1" w:rsidRDefault="000653F1" w:rsidP="007A55FD">
            <w:pPr>
              <w:jc w:val="both"/>
              <w:rPr>
                <w:rFonts w:asciiTheme="majorHAnsi" w:hAnsiTheme="majorHAnsi"/>
                <w:sz w:val="28"/>
                <w:szCs w:val="28"/>
              </w:rPr>
            </w:pPr>
            <w:r>
              <w:rPr>
                <w:rFonts w:asciiTheme="majorHAnsi" w:hAnsiTheme="majorHAnsi"/>
                <w:sz w:val="28"/>
                <w:szCs w:val="28"/>
              </w:rPr>
              <w:t xml:space="preserve">Mathematics </w:t>
            </w:r>
          </w:p>
        </w:tc>
        <w:tc>
          <w:tcPr>
            <w:tcW w:w="2268" w:type="dxa"/>
          </w:tcPr>
          <w:p w14:paraId="53E153A7"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065302B7"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3488A658" w14:textId="77777777" w:rsidTr="000653F1">
        <w:tc>
          <w:tcPr>
            <w:tcW w:w="4219" w:type="dxa"/>
          </w:tcPr>
          <w:p w14:paraId="2BF3F2F1" w14:textId="77777777" w:rsidR="000653F1" w:rsidRDefault="000653F1" w:rsidP="007A55FD">
            <w:pPr>
              <w:jc w:val="both"/>
              <w:rPr>
                <w:rFonts w:asciiTheme="majorHAnsi" w:hAnsiTheme="majorHAnsi"/>
                <w:sz w:val="28"/>
                <w:szCs w:val="28"/>
              </w:rPr>
            </w:pPr>
            <w:r>
              <w:rPr>
                <w:rFonts w:asciiTheme="majorHAnsi" w:hAnsiTheme="majorHAnsi"/>
                <w:sz w:val="28"/>
                <w:szCs w:val="28"/>
              </w:rPr>
              <w:t xml:space="preserve">Science </w:t>
            </w:r>
          </w:p>
        </w:tc>
        <w:tc>
          <w:tcPr>
            <w:tcW w:w="2268" w:type="dxa"/>
          </w:tcPr>
          <w:p w14:paraId="48BBE429"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6B2CE636" w14:textId="77777777" w:rsidR="000653F1" w:rsidRDefault="000653F1" w:rsidP="007A55FD">
            <w:pPr>
              <w:jc w:val="both"/>
              <w:rPr>
                <w:rFonts w:asciiTheme="majorHAnsi" w:hAnsiTheme="majorHAnsi"/>
                <w:sz w:val="28"/>
                <w:szCs w:val="28"/>
              </w:rPr>
            </w:pPr>
            <w:r>
              <w:rPr>
                <w:rFonts w:asciiTheme="majorHAnsi" w:hAnsiTheme="majorHAnsi"/>
                <w:sz w:val="28"/>
                <w:szCs w:val="28"/>
              </w:rPr>
              <w:t>Y (Combined)</w:t>
            </w:r>
          </w:p>
        </w:tc>
      </w:tr>
      <w:tr w:rsidR="000653F1" w14:paraId="06DF70E0" w14:textId="77777777" w:rsidTr="000653F1">
        <w:tc>
          <w:tcPr>
            <w:tcW w:w="4219" w:type="dxa"/>
          </w:tcPr>
          <w:p w14:paraId="79625A34" w14:textId="77777777" w:rsidR="000653F1" w:rsidRDefault="000653F1" w:rsidP="007A55FD">
            <w:pPr>
              <w:jc w:val="both"/>
              <w:rPr>
                <w:rFonts w:asciiTheme="majorHAnsi" w:hAnsiTheme="majorHAnsi"/>
                <w:sz w:val="28"/>
                <w:szCs w:val="28"/>
              </w:rPr>
            </w:pPr>
            <w:r>
              <w:rPr>
                <w:rFonts w:asciiTheme="majorHAnsi" w:hAnsiTheme="majorHAnsi"/>
                <w:sz w:val="28"/>
                <w:szCs w:val="28"/>
              </w:rPr>
              <w:t>R</w:t>
            </w:r>
            <w:r w:rsidR="0028286E">
              <w:rPr>
                <w:rFonts w:asciiTheme="majorHAnsi" w:hAnsiTheme="majorHAnsi"/>
                <w:sz w:val="28"/>
                <w:szCs w:val="28"/>
              </w:rPr>
              <w:t xml:space="preserve">eligious </w:t>
            </w:r>
            <w:r>
              <w:rPr>
                <w:rFonts w:asciiTheme="majorHAnsi" w:hAnsiTheme="majorHAnsi"/>
                <w:sz w:val="28"/>
                <w:szCs w:val="28"/>
              </w:rPr>
              <w:t>E</w:t>
            </w:r>
            <w:r w:rsidR="0028286E">
              <w:rPr>
                <w:rFonts w:asciiTheme="majorHAnsi" w:hAnsiTheme="majorHAnsi"/>
                <w:sz w:val="28"/>
                <w:szCs w:val="28"/>
              </w:rPr>
              <w:t>ducation (RE)</w:t>
            </w:r>
          </w:p>
        </w:tc>
        <w:tc>
          <w:tcPr>
            <w:tcW w:w="2268" w:type="dxa"/>
          </w:tcPr>
          <w:p w14:paraId="4D2B6DBB"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161D8E0E"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295C65BD" w14:textId="77777777" w:rsidTr="000653F1">
        <w:tc>
          <w:tcPr>
            <w:tcW w:w="4219" w:type="dxa"/>
          </w:tcPr>
          <w:p w14:paraId="44FA0748" w14:textId="77777777" w:rsidR="000653F1" w:rsidRDefault="000653F1" w:rsidP="007A55FD">
            <w:pPr>
              <w:jc w:val="both"/>
              <w:rPr>
                <w:rFonts w:asciiTheme="majorHAnsi" w:hAnsiTheme="majorHAnsi"/>
                <w:sz w:val="28"/>
                <w:szCs w:val="28"/>
              </w:rPr>
            </w:pPr>
            <w:r>
              <w:rPr>
                <w:rFonts w:asciiTheme="majorHAnsi" w:hAnsiTheme="majorHAnsi"/>
                <w:sz w:val="28"/>
                <w:szCs w:val="28"/>
              </w:rPr>
              <w:t>Arabic Language</w:t>
            </w:r>
          </w:p>
        </w:tc>
        <w:tc>
          <w:tcPr>
            <w:tcW w:w="2268" w:type="dxa"/>
          </w:tcPr>
          <w:p w14:paraId="46F6410E"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702A7F23"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23A954C8" w14:textId="77777777" w:rsidTr="000653F1">
        <w:tc>
          <w:tcPr>
            <w:tcW w:w="4219" w:type="dxa"/>
          </w:tcPr>
          <w:p w14:paraId="58B7DF99" w14:textId="77777777" w:rsidR="000653F1" w:rsidRDefault="000653F1" w:rsidP="007A55FD">
            <w:pPr>
              <w:jc w:val="both"/>
              <w:rPr>
                <w:rFonts w:asciiTheme="majorHAnsi" w:hAnsiTheme="majorHAnsi"/>
                <w:sz w:val="28"/>
                <w:szCs w:val="28"/>
              </w:rPr>
            </w:pPr>
            <w:r>
              <w:rPr>
                <w:rFonts w:asciiTheme="majorHAnsi" w:hAnsiTheme="majorHAnsi"/>
                <w:sz w:val="28"/>
                <w:szCs w:val="28"/>
              </w:rPr>
              <w:t>History</w:t>
            </w:r>
          </w:p>
        </w:tc>
        <w:tc>
          <w:tcPr>
            <w:tcW w:w="2268" w:type="dxa"/>
          </w:tcPr>
          <w:p w14:paraId="2109C58E"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0EEC8B51"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5416C2D4" w14:textId="77777777" w:rsidTr="000653F1">
        <w:tc>
          <w:tcPr>
            <w:tcW w:w="4219" w:type="dxa"/>
          </w:tcPr>
          <w:p w14:paraId="32263288" w14:textId="77777777" w:rsidR="000653F1" w:rsidRDefault="000653F1" w:rsidP="007A55FD">
            <w:pPr>
              <w:jc w:val="both"/>
              <w:rPr>
                <w:rFonts w:asciiTheme="majorHAnsi" w:hAnsiTheme="majorHAnsi"/>
                <w:sz w:val="28"/>
                <w:szCs w:val="28"/>
              </w:rPr>
            </w:pPr>
            <w:r>
              <w:rPr>
                <w:rFonts w:asciiTheme="majorHAnsi" w:hAnsiTheme="majorHAnsi"/>
                <w:sz w:val="28"/>
                <w:szCs w:val="28"/>
              </w:rPr>
              <w:t>Geography</w:t>
            </w:r>
          </w:p>
        </w:tc>
        <w:tc>
          <w:tcPr>
            <w:tcW w:w="2268" w:type="dxa"/>
          </w:tcPr>
          <w:p w14:paraId="7E6D55E2"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4384AE12" w14:textId="77777777" w:rsidR="000653F1" w:rsidRDefault="000653F1" w:rsidP="007A55FD">
            <w:pPr>
              <w:jc w:val="both"/>
              <w:rPr>
                <w:rFonts w:asciiTheme="majorHAnsi" w:hAnsiTheme="majorHAnsi"/>
                <w:sz w:val="28"/>
                <w:szCs w:val="28"/>
              </w:rPr>
            </w:pPr>
            <w:r>
              <w:rPr>
                <w:rFonts w:asciiTheme="majorHAnsi" w:hAnsiTheme="majorHAnsi"/>
                <w:sz w:val="28"/>
                <w:szCs w:val="28"/>
              </w:rPr>
              <w:t>N</w:t>
            </w:r>
          </w:p>
        </w:tc>
      </w:tr>
      <w:tr w:rsidR="000653F1" w14:paraId="2B83131B" w14:textId="77777777" w:rsidTr="000653F1">
        <w:tc>
          <w:tcPr>
            <w:tcW w:w="4219" w:type="dxa"/>
          </w:tcPr>
          <w:p w14:paraId="083D1423" w14:textId="77777777" w:rsidR="000653F1" w:rsidRDefault="000653F1" w:rsidP="007A55FD">
            <w:pPr>
              <w:jc w:val="both"/>
              <w:rPr>
                <w:rFonts w:asciiTheme="majorHAnsi" w:hAnsiTheme="majorHAnsi"/>
                <w:sz w:val="28"/>
                <w:szCs w:val="28"/>
              </w:rPr>
            </w:pPr>
            <w:r>
              <w:rPr>
                <w:rFonts w:asciiTheme="majorHAnsi" w:hAnsiTheme="majorHAnsi"/>
                <w:sz w:val="28"/>
                <w:szCs w:val="28"/>
              </w:rPr>
              <w:lastRenderedPageBreak/>
              <w:t>P</w:t>
            </w:r>
            <w:r w:rsidR="0028286E">
              <w:rPr>
                <w:rFonts w:asciiTheme="majorHAnsi" w:hAnsiTheme="majorHAnsi"/>
                <w:sz w:val="28"/>
                <w:szCs w:val="28"/>
              </w:rPr>
              <w:t xml:space="preserve">hysical </w:t>
            </w:r>
            <w:r>
              <w:rPr>
                <w:rFonts w:asciiTheme="majorHAnsi" w:hAnsiTheme="majorHAnsi"/>
                <w:sz w:val="28"/>
                <w:szCs w:val="28"/>
              </w:rPr>
              <w:t>E</w:t>
            </w:r>
            <w:r w:rsidR="0028286E">
              <w:rPr>
                <w:rFonts w:asciiTheme="majorHAnsi" w:hAnsiTheme="majorHAnsi"/>
                <w:sz w:val="28"/>
                <w:szCs w:val="28"/>
              </w:rPr>
              <w:t>ducation (PE)</w:t>
            </w:r>
          </w:p>
        </w:tc>
        <w:tc>
          <w:tcPr>
            <w:tcW w:w="2268" w:type="dxa"/>
          </w:tcPr>
          <w:p w14:paraId="2A3A4361"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1837B0B7"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69433E37" w14:textId="77777777" w:rsidTr="000653F1">
        <w:tc>
          <w:tcPr>
            <w:tcW w:w="4219" w:type="dxa"/>
          </w:tcPr>
          <w:p w14:paraId="5E80B63E" w14:textId="7F6203BC" w:rsidR="000653F1" w:rsidRDefault="00D30744" w:rsidP="00EA1781">
            <w:pPr>
              <w:jc w:val="both"/>
              <w:rPr>
                <w:rFonts w:asciiTheme="majorHAnsi" w:hAnsiTheme="majorHAnsi"/>
                <w:sz w:val="28"/>
                <w:szCs w:val="28"/>
              </w:rPr>
            </w:pPr>
            <w:r>
              <w:rPr>
                <w:rFonts w:asciiTheme="majorHAnsi" w:hAnsiTheme="majorHAnsi"/>
                <w:sz w:val="28"/>
                <w:szCs w:val="28"/>
              </w:rPr>
              <w:t>Technology (Computer Science)</w:t>
            </w:r>
          </w:p>
        </w:tc>
        <w:tc>
          <w:tcPr>
            <w:tcW w:w="2268" w:type="dxa"/>
          </w:tcPr>
          <w:p w14:paraId="0ADC54A6"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41A81BE7"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0653F1" w14:paraId="17593905" w14:textId="77777777" w:rsidTr="00304D38">
        <w:trPr>
          <w:trHeight w:val="402"/>
        </w:trPr>
        <w:tc>
          <w:tcPr>
            <w:tcW w:w="4219" w:type="dxa"/>
          </w:tcPr>
          <w:p w14:paraId="53B6A0E4" w14:textId="77777777" w:rsidR="000653F1" w:rsidRDefault="000653F1" w:rsidP="007A55FD">
            <w:pPr>
              <w:jc w:val="both"/>
              <w:rPr>
                <w:rFonts w:asciiTheme="majorHAnsi" w:hAnsiTheme="majorHAnsi"/>
                <w:sz w:val="28"/>
                <w:szCs w:val="28"/>
              </w:rPr>
            </w:pPr>
            <w:r>
              <w:rPr>
                <w:rFonts w:asciiTheme="majorHAnsi" w:hAnsiTheme="majorHAnsi"/>
                <w:sz w:val="28"/>
                <w:szCs w:val="28"/>
              </w:rPr>
              <w:t>PSHCEE</w:t>
            </w:r>
          </w:p>
        </w:tc>
        <w:tc>
          <w:tcPr>
            <w:tcW w:w="2268" w:type="dxa"/>
          </w:tcPr>
          <w:p w14:paraId="20472DA9"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c>
          <w:tcPr>
            <w:tcW w:w="2552" w:type="dxa"/>
          </w:tcPr>
          <w:p w14:paraId="65AF7646" w14:textId="77777777" w:rsidR="000653F1" w:rsidRDefault="000653F1" w:rsidP="007A55FD">
            <w:pPr>
              <w:jc w:val="both"/>
              <w:rPr>
                <w:rFonts w:asciiTheme="majorHAnsi" w:hAnsiTheme="majorHAnsi"/>
                <w:sz w:val="28"/>
                <w:szCs w:val="28"/>
              </w:rPr>
            </w:pPr>
            <w:r>
              <w:rPr>
                <w:rFonts w:asciiTheme="majorHAnsi" w:hAnsiTheme="majorHAnsi"/>
                <w:sz w:val="28"/>
                <w:szCs w:val="28"/>
              </w:rPr>
              <w:t>Y</w:t>
            </w:r>
          </w:p>
        </w:tc>
      </w:tr>
      <w:tr w:rsidR="00304D38" w14:paraId="23219F7B" w14:textId="77777777" w:rsidTr="00304D38">
        <w:trPr>
          <w:trHeight w:val="426"/>
        </w:trPr>
        <w:tc>
          <w:tcPr>
            <w:tcW w:w="4219" w:type="dxa"/>
          </w:tcPr>
          <w:p w14:paraId="54ED2345" w14:textId="77777777" w:rsidR="00304D38" w:rsidRDefault="00304D38" w:rsidP="007A55FD">
            <w:pPr>
              <w:jc w:val="both"/>
              <w:rPr>
                <w:rFonts w:asciiTheme="majorHAnsi" w:hAnsiTheme="majorHAnsi"/>
                <w:sz w:val="28"/>
                <w:szCs w:val="28"/>
              </w:rPr>
            </w:pPr>
            <w:r>
              <w:rPr>
                <w:rFonts w:asciiTheme="majorHAnsi" w:hAnsiTheme="majorHAnsi"/>
                <w:sz w:val="28"/>
                <w:szCs w:val="28"/>
              </w:rPr>
              <w:t>ART</w:t>
            </w:r>
          </w:p>
        </w:tc>
        <w:tc>
          <w:tcPr>
            <w:tcW w:w="2268" w:type="dxa"/>
          </w:tcPr>
          <w:p w14:paraId="286EFF96" w14:textId="77777777" w:rsidR="00304D38" w:rsidRDefault="00304D38" w:rsidP="007A55FD">
            <w:pPr>
              <w:jc w:val="both"/>
              <w:rPr>
                <w:rFonts w:asciiTheme="majorHAnsi" w:hAnsiTheme="majorHAnsi"/>
                <w:sz w:val="28"/>
                <w:szCs w:val="28"/>
              </w:rPr>
            </w:pPr>
            <w:r>
              <w:rPr>
                <w:rFonts w:asciiTheme="majorHAnsi" w:hAnsiTheme="majorHAnsi"/>
                <w:sz w:val="28"/>
                <w:szCs w:val="28"/>
              </w:rPr>
              <w:t>Y</w:t>
            </w:r>
          </w:p>
        </w:tc>
        <w:tc>
          <w:tcPr>
            <w:tcW w:w="2552" w:type="dxa"/>
          </w:tcPr>
          <w:p w14:paraId="454FD816" w14:textId="77777777" w:rsidR="00304D38" w:rsidRDefault="00304D38" w:rsidP="007A55FD">
            <w:pPr>
              <w:jc w:val="both"/>
              <w:rPr>
                <w:rFonts w:asciiTheme="majorHAnsi" w:hAnsiTheme="majorHAnsi"/>
                <w:sz w:val="28"/>
                <w:szCs w:val="28"/>
              </w:rPr>
            </w:pPr>
            <w:r>
              <w:rPr>
                <w:rFonts w:asciiTheme="majorHAnsi" w:hAnsiTheme="majorHAnsi"/>
                <w:sz w:val="28"/>
                <w:szCs w:val="28"/>
              </w:rPr>
              <w:t>Y</w:t>
            </w:r>
          </w:p>
        </w:tc>
      </w:tr>
    </w:tbl>
    <w:p w14:paraId="5BF00334" w14:textId="77777777" w:rsidR="00EA1781" w:rsidRDefault="00EA1781" w:rsidP="007A55FD">
      <w:pPr>
        <w:jc w:val="both"/>
        <w:rPr>
          <w:rFonts w:asciiTheme="majorHAnsi" w:hAnsiTheme="majorHAnsi"/>
          <w:sz w:val="28"/>
          <w:szCs w:val="28"/>
        </w:rPr>
      </w:pPr>
    </w:p>
    <w:p w14:paraId="21B7D3B5" w14:textId="77777777" w:rsidR="00EA1781" w:rsidRDefault="00EA1781" w:rsidP="007A55FD">
      <w:pPr>
        <w:jc w:val="both"/>
        <w:rPr>
          <w:rFonts w:asciiTheme="majorHAnsi" w:hAnsiTheme="majorHAnsi"/>
          <w:sz w:val="28"/>
          <w:szCs w:val="28"/>
        </w:rPr>
      </w:pPr>
      <w:r>
        <w:rPr>
          <w:rFonts w:asciiTheme="majorHAnsi" w:hAnsiTheme="majorHAnsi"/>
          <w:sz w:val="28"/>
          <w:szCs w:val="28"/>
        </w:rPr>
        <w:t xml:space="preserve">Further Options at KS4: </w:t>
      </w:r>
    </w:p>
    <w:tbl>
      <w:tblPr>
        <w:tblStyle w:val="TableGrid"/>
        <w:tblW w:w="0" w:type="auto"/>
        <w:tblLook w:val="04A0" w:firstRow="1" w:lastRow="0" w:firstColumn="1" w:lastColumn="0" w:noHBand="0" w:noVBand="1"/>
      </w:tblPr>
      <w:tblGrid>
        <w:gridCol w:w="3080"/>
        <w:gridCol w:w="714"/>
        <w:gridCol w:w="5448"/>
      </w:tblGrid>
      <w:tr w:rsidR="007D6703" w14:paraId="39CA0572" w14:textId="77777777" w:rsidTr="007D6703">
        <w:tc>
          <w:tcPr>
            <w:tcW w:w="3080" w:type="dxa"/>
          </w:tcPr>
          <w:p w14:paraId="24419D39" w14:textId="77777777" w:rsidR="007D6703" w:rsidRDefault="007D6703" w:rsidP="007A55FD">
            <w:pPr>
              <w:jc w:val="both"/>
              <w:rPr>
                <w:rFonts w:asciiTheme="majorHAnsi" w:hAnsiTheme="majorHAnsi"/>
                <w:sz w:val="28"/>
                <w:szCs w:val="28"/>
              </w:rPr>
            </w:pPr>
            <w:r>
              <w:rPr>
                <w:rFonts w:asciiTheme="majorHAnsi" w:hAnsiTheme="majorHAnsi"/>
                <w:sz w:val="28"/>
                <w:szCs w:val="28"/>
              </w:rPr>
              <w:t>Subject Offered</w:t>
            </w:r>
          </w:p>
        </w:tc>
        <w:tc>
          <w:tcPr>
            <w:tcW w:w="714" w:type="dxa"/>
          </w:tcPr>
          <w:p w14:paraId="04395EB7" w14:textId="77777777" w:rsidR="007D6703" w:rsidRDefault="007D6703" w:rsidP="007A55FD">
            <w:pPr>
              <w:jc w:val="both"/>
              <w:rPr>
                <w:rFonts w:asciiTheme="majorHAnsi" w:hAnsiTheme="majorHAnsi"/>
                <w:sz w:val="28"/>
                <w:szCs w:val="28"/>
              </w:rPr>
            </w:pPr>
            <w:r>
              <w:rPr>
                <w:rFonts w:asciiTheme="majorHAnsi" w:hAnsiTheme="majorHAnsi"/>
                <w:sz w:val="28"/>
                <w:szCs w:val="28"/>
              </w:rPr>
              <w:t>KS4</w:t>
            </w:r>
          </w:p>
        </w:tc>
        <w:tc>
          <w:tcPr>
            <w:tcW w:w="5448" w:type="dxa"/>
          </w:tcPr>
          <w:p w14:paraId="27F33F24" w14:textId="77777777" w:rsidR="007D6703" w:rsidRDefault="007D6703" w:rsidP="007A55FD">
            <w:pPr>
              <w:jc w:val="both"/>
              <w:rPr>
                <w:rFonts w:asciiTheme="majorHAnsi" w:hAnsiTheme="majorHAnsi"/>
                <w:sz w:val="28"/>
                <w:szCs w:val="28"/>
              </w:rPr>
            </w:pPr>
            <w:r>
              <w:rPr>
                <w:rFonts w:asciiTheme="majorHAnsi" w:hAnsiTheme="majorHAnsi"/>
                <w:sz w:val="28"/>
                <w:szCs w:val="28"/>
              </w:rPr>
              <w:t>Additional Information</w:t>
            </w:r>
          </w:p>
        </w:tc>
      </w:tr>
      <w:tr w:rsidR="007D6703" w14:paraId="061FDC57" w14:textId="77777777" w:rsidTr="007D6703">
        <w:tc>
          <w:tcPr>
            <w:tcW w:w="3080" w:type="dxa"/>
          </w:tcPr>
          <w:p w14:paraId="163FB731" w14:textId="77777777" w:rsidR="007D6703" w:rsidRDefault="007D6703" w:rsidP="007A55FD">
            <w:pPr>
              <w:jc w:val="both"/>
              <w:rPr>
                <w:rFonts w:asciiTheme="majorHAnsi" w:hAnsiTheme="majorHAnsi"/>
                <w:sz w:val="28"/>
                <w:szCs w:val="28"/>
              </w:rPr>
            </w:pPr>
            <w:r>
              <w:rPr>
                <w:rFonts w:asciiTheme="majorHAnsi" w:hAnsiTheme="majorHAnsi"/>
                <w:sz w:val="28"/>
                <w:szCs w:val="28"/>
              </w:rPr>
              <w:t xml:space="preserve">Triple Science </w:t>
            </w:r>
          </w:p>
        </w:tc>
        <w:tc>
          <w:tcPr>
            <w:tcW w:w="714" w:type="dxa"/>
          </w:tcPr>
          <w:p w14:paraId="25637EEF" w14:textId="77777777" w:rsidR="007D6703" w:rsidRDefault="007D6703" w:rsidP="007A55FD">
            <w:pPr>
              <w:jc w:val="both"/>
              <w:rPr>
                <w:rFonts w:asciiTheme="majorHAnsi" w:hAnsiTheme="majorHAnsi"/>
                <w:sz w:val="28"/>
                <w:szCs w:val="28"/>
              </w:rPr>
            </w:pPr>
            <w:r>
              <w:rPr>
                <w:rFonts w:asciiTheme="majorHAnsi" w:hAnsiTheme="majorHAnsi"/>
                <w:sz w:val="28"/>
                <w:szCs w:val="28"/>
              </w:rPr>
              <w:t>Y</w:t>
            </w:r>
          </w:p>
        </w:tc>
        <w:tc>
          <w:tcPr>
            <w:tcW w:w="5448" w:type="dxa"/>
          </w:tcPr>
          <w:p w14:paraId="75097023" w14:textId="77777777" w:rsidR="007D6703" w:rsidRPr="007D6703" w:rsidRDefault="007D6703" w:rsidP="007A55FD">
            <w:pPr>
              <w:jc w:val="both"/>
              <w:rPr>
                <w:rFonts w:asciiTheme="majorHAnsi" w:hAnsiTheme="majorHAnsi"/>
              </w:rPr>
            </w:pPr>
            <w:r w:rsidRPr="007D6703">
              <w:rPr>
                <w:rFonts w:asciiTheme="majorHAnsi" w:hAnsiTheme="majorHAnsi"/>
              </w:rPr>
              <w:t xml:space="preserve">Will be delivered through after school provision if a number of students are interested. </w:t>
            </w:r>
          </w:p>
        </w:tc>
      </w:tr>
      <w:tr w:rsidR="007D6703" w14:paraId="6BE2963E" w14:textId="77777777" w:rsidTr="007D6703">
        <w:tc>
          <w:tcPr>
            <w:tcW w:w="3080" w:type="dxa"/>
          </w:tcPr>
          <w:p w14:paraId="0F549F32" w14:textId="77777777" w:rsidR="007D6703" w:rsidRDefault="007D6703" w:rsidP="007A55FD">
            <w:pPr>
              <w:jc w:val="both"/>
              <w:rPr>
                <w:rFonts w:asciiTheme="majorHAnsi" w:hAnsiTheme="majorHAnsi"/>
                <w:sz w:val="28"/>
                <w:szCs w:val="28"/>
              </w:rPr>
            </w:pPr>
            <w:r>
              <w:rPr>
                <w:rFonts w:asciiTheme="majorHAnsi" w:hAnsiTheme="majorHAnsi"/>
                <w:sz w:val="28"/>
                <w:szCs w:val="28"/>
              </w:rPr>
              <w:t>Geography</w:t>
            </w:r>
          </w:p>
        </w:tc>
        <w:tc>
          <w:tcPr>
            <w:tcW w:w="714" w:type="dxa"/>
          </w:tcPr>
          <w:p w14:paraId="3C6BED5F" w14:textId="77777777" w:rsidR="007D6703" w:rsidRDefault="007D6703" w:rsidP="007A55FD">
            <w:pPr>
              <w:jc w:val="both"/>
              <w:rPr>
                <w:rFonts w:asciiTheme="majorHAnsi" w:hAnsiTheme="majorHAnsi"/>
                <w:sz w:val="28"/>
                <w:szCs w:val="28"/>
              </w:rPr>
            </w:pPr>
            <w:r>
              <w:rPr>
                <w:rFonts w:asciiTheme="majorHAnsi" w:hAnsiTheme="majorHAnsi"/>
                <w:sz w:val="28"/>
                <w:szCs w:val="28"/>
              </w:rPr>
              <w:t>Y</w:t>
            </w:r>
          </w:p>
        </w:tc>
        <w:tc>
          <w:tcPr>
            <w:tcW w:w="5448" w:type="dxa"/>
          </w:tcPr>
          <w:p w14:paraId="137E35CC" w14:textId="77777777" w:rsidR="007D6703" w:rsidRDefault="007D6703" w:rsidP="007A55FD">
            <w:pPr>
              <w:jc w:val="both"/>
              <w:rPr>
                <w:rFonts w:asciiTheme="majorHAnsi" w:hAnsiTheme="majorHAnsi"/>
                <w:sz w:val="28"/>
                <w:szCs w:val="28"/>
              </w:rPr>
            </w:pPr>
            <w:r w:rsidRPr="007D6703">
              <w:rPr>
                <w:rFonts w:asciiTheme="majorHAnsi" w:hAnsiTheme="majorHAnsi"/>
              </w:rPr>
              <w:t>Will be delivered through after school provision if a number of students are interested.</w:t>
            </w:r>
          </w:p>
        </w:tc>
      </w:tr>
      <w:tr w:rsidR="007D6703" w14:paraId="5DC3A70A" w14:textId="77777777" w:rsidTr="007D6703">
        <w:tc>
          <w:tcPr>
            <w:tcW w:w="3080" w:type="dxa"/>
          </w:tcPr>
          <w:p w14:paraId="6EAABF22" w14:textId="77777777" w:rsidR="007D6703" w:rsidRDefault="007D6703" w:rsidP="007A55FD">
            <w:pPr>
              <w:jc w:val="both"/>
              <w:rPr>
                <w:rFonts w:asciiTheme="majorHAnsi" w:hAnsiTheme="majorHAnsi"/>
                <w:sz w:val="28"/>
                <w:szCs w:val="28"/>
              </w:rPr>
            </w:pPr>
            <w:r>
              <w:rPr>
                <w:rFonts w:asciiTheme="majorHAnsi" w:hAnsiTheme="majorHAnsi"/>
                <w:sz w:val="28"/>
                <w:szCs w:val="28"/>
              </w:rPr>
              <w:t>Further Mathematics</w:t>
            </w:r>
          </w:p>
        </w:tc>
        <w:tc>
          <w:tcPr>
            <w:tcW w:w="714" w:type="dxa"/>
          </w:tcPr>
          <w:p w14:paraId="277369DF" w14:textId="77777777" w:rsidR="007D6703" w:rsidRDefault="007D6703" w:rsidP="007A55FD">
            <w:pPr>
              <w:jc w:val="both"/>
              <w:rPr>
                <w:rFonts w:asciiTheme="majorHAnsi" w:hAnsiTheme="majorHAnsi"/>
                <w:sz w:val="28"/>
                <w:szCs w:val="28"/>
              </w:rPr>
            </w:pPr>
            <w:r>
              <w:rPr>
                <w:rFonts w:asciiTheme="majorHAnsi" w:hAnsiTheme="majorHAnsi"/>
                <w:sz w:val="28"/>
                <w:szCs w:val="28"/>
              </w:rPr>
              <w:t>Y</w:t>
            </w:r>
          </w:p>
        </w:tc>
        <w:tc>
          <w:tcPr>
            <w:tcW w:w="5448" w:type="dxa"/>
          </w:tcPr>
          <w:p w14:paraId="11B166DB" w14:textId="77777777" w:rsidR="007D6703" w:rsidRDefault="007D6703" w:rsidP="007A55FD">
            <w:pPr>
              <w:jc w:val="both"/>
              <w:rPr>
                <w:rFonts w:asciiTheme="majorHAnsi" w:hAnsiTheme="majorHAnsi"/>
                <w:sz w:val="28"/>
                <w:szCs w:val="28"/>
              </w:rPr>
            </w:pPr>
            <w:r w:rsidRPr="007D6703">
              <w:rPr>
                <w:rFonts w:asciiTheme="majorHAnsi" w:hAnsiTheme="majorHAnsi"/>
              </w:rPr>
              <w:t>Will be delivered through after school provision if a number of students are interested.</w:t>
            </w:r>
          </w:p>
        </w:tc>
      </w:tr>
      <w:tr w:rsidR="007D6703" w14:paraId="04889792" w14:textId="77777777" w:rsidTr="007D6703">
        <w:tc>
          <w:tcPr>
            <w:tcW w:w="3080" w:type="dxa"/>
          </w:tcPr>
          <w:p w14:paraId="35EC0F6A" w14:textId="70049F36" w:rsidR="007D6703" w:rsidRDefault="00D30744" w:rsidP="007A55FD">
            <w:pPr>
              <w:jc w:val="both"/>
              <w:rPr>
                <w:rFonts w:asciiTheme="majorHAnsi" w:hAnsiTheme="majorHAnsi"/>
                <w:sz w:val="28"/>
                <w:szCs w:val="28"/>
              </w:rPr>
            </w:pPr>
            <w:r>
              <w:rPr>
                <w:rFonts w:asciiTheme="majorHAnsi" w:hAnsiTheme="majorHAnsi"/>
                <w:sz w:val="28"/>
                <w:szCs w:val="28"/>
              </w:rPr>
              <w:t>Sociology</w:t>
            </w:r>
          </w:p>
        </w:tc>
        <w:tc>
          <w:tcPr>
            <w:tcW w:w="714" w:type="dxa"/>
          </w:tcPr>
          <w:p w14:paraId="3C1814BF" w14:textId="7C5CD8F1" w:rsidR="007D6703" w:rsidRDefault="00D30744" w:rsidP="007A55FD">
            <w:pPr>
              <w:jc w:val="both"/>
              <w:rPr>
                <w:rFonts w:asciiTheme="majorHAnsi" w:hAnsiTheme="majorHAnsi"/>
                <w:sz w:val="28"/>
                <w:szCs w:val="28"/>
              </w:rPr>
            </w:pPr>
            <w:r>
              <w:rPr>
                <w:rFonts w:asciiTheme="majorHAnsi" w:hAnsiTheme="majorHAnsi"/>
                <w:sz w:val="28"/>
                <w:szCs w:val="28"/>
              </w:rPr>
              <w:t>Y</w:t>
            </w:r>
          </w:p>
        </w:tc>
        <w:tc>
          <w:tcPr>
            <w:tcW w:w="5448" w:type="dxa"/>
          </w:tcPr>
          <w:p w14:paraId="02E0C8EB" w14:textId="201CCE4F" w:rsidR="007D6703" w:rsidRDefault="00D30744" w:rsidP="007A55FD">
            <w:pPr>
              <w:jc w:val="both"/>
              <w:rPr>
                <w:rFonts w:asciiTheme="majorHAnsi" w:hAnsiTheme="majorHAnsi"/>
                <w:sz w:val="28"/>
                <w:szCs w:val="28"/>
              </w:rPr>
            </w:pPr>
            <w:r w:rsidRPr="007D6703">
              <w:rPr>
                <w:rFonts w:asciiTheme="majorHAnsi" w:hAnsiTheme="majorHAnsi"/>
              </w:rPr>
              <w:t>Will be delivered through after school provision if a number of students are interested.</w:t>
            </w:r>
          </w:p>
        </w:tc>
      </w:tr>
      <w:tr w:rsidR="00DD0D22" w14:paraId="7370E37F" w14:textId="77777777" w:rsidTr="007D6703">
        <w:tc>
          <w:tcPr>
            <w:tcW w:w="3080" w:type="dxa"/>
          </w:tcPr>
          <w:p w14:paraId="39513CFF" w14:textId="33CCCACE" w:rsidR="00DD0D22" w:rsidRDefault="00DD0D22" w:rsidP="007A55FD">
            <w:pPr>
              <w:jc w:val="both"/>
              <w:rPr>
                <w:rFonts w:asciiTheme="majorHAnsi" w:hAnsiTheme="majorHAnsi"/>
                <w:sz w:val="28"/>
                <w:szCs w:val="28"/>
              </w:rPr>
            </w:pPr>
            <w:r>
              <w:rPr>
                <w:rFonts w:asciiTheme="majorHAnsi" w:hAnsiTheme="majorHAnsi"/>
                <w:sz w:val="28"/>
                <w:szCs w:val="28"/>
              </w:rPr>
              <w:t>Bengali</w:t>
            </w:r>
          </w:p>
        </w:tc>
        <w:tc>
          <w:tcPr>
            <w:tcW w:w="714" w:type="dxa"/>
          </w:tcPr>
          <w:p w14:paraId="7C9DD25B" w14:textId="528CFD27" w:rsidR="00DD0D22" w:rsidRDefault="00DD0D22" w:rsidP="007A55FD">
            <w:pPr>
              <w:jc w:val="both"/>
              <w:rPr>
                <w:rFonts w:asciiTheme="majorHAnsi" w:hAnsiTheme="majorHAnsi"/>
                <w:sz w:val="28"/>
                <w:szCs w:val="28"/>
              </w:rPr>
            </w:pPr>
            <w:r>
              <w:rPr>
                <w:rFonts w:asciiTheme="majorHAnsi" w:hAnsiTheme="majorHAnsi"/>
                <w:sz w:val="28"/>
                <w:szCs w:val="28"/>
              </w:rPr>
              <w:t>Y</w:t>
            </w:r>
          </w:p>
        </w:tc>
        <w:tc>
          <w:tcPr>
            <w:tcW w:w="5448" w:type="dxa"/>
          </w:tcPr>
          <w:p w14:paraId="4D9BF773" w14:textId="5C9461BF" w:rsidR="00DD0D22" w:rsidRPr="007D6703" w:rsidRDefault="00DD0D22" w:rsidP="007A55FD">
            <w:pPr>
              <w:jc w:val="both"/>
              <w:rPr>
                <w:rFonts w:asciiTheme="majorHAnsi" w:hAnsiTheme="majorHAnsi"/>
              </w:rPr>
            </w:pPr>
            <w:r w:rsidRPr="00DD0D22">
              <w:rPr>
                <w:rFonts w:asciiTheme="majorHAnsi" w:hAnsiTheme="majorHAnsi"/>
              </w:rPr>
              <w:t>Will be delivered through after school provision if a number of students are interested.</w:t>
            </w:r>
          </w:p>
        </w:tc>
      </w:tr>
    </w:tbl>
    <w:p w14:paraId="072B785D" w14:textId="77777777" w:rsidR="00EA1781" w:rsidRPr="007A55FD" w:rsidRDefault="00EA1781" w:rsidP="007A55FD">
      <w:pPr>
        <w:jc w:val="both"/>
        <w:rPr>
          <w:rFonts w:asciiTheme="majorHAnsi" w:hAnsiTheme="majorHAnsi"/>
          <w:sz w:val="28"/>
          <w:szCs w:val="28"/>
        </w:rPr>
      </w:pPr>
    </w:p>
    <w:p w14:paraId="29B5345C" w14:textId="77777777" w:rsidR="006C78E8" w:rsidRPr="004E2F18" w:rsidRDefault="000714C3" w:rsidP="006C78E8">
      <w:pPr>
        <w:jc w:val="both"/>
        <w:rPr>
          <w:rFonts w:asciiTheme="majorHAnsi" w:hAnsiTheme="majorHAnsi"/>
          <w:b/>
          <w:color w:val="0070C0"/>
          <w:sz w:val="36"/>
          <w:szCs w:val="36"/>
          <w:u w:val="single"/>
        </w:rPr>
      </w:pPr>
      <w:r w:rsidRPr="004E2F18">
        <w:rPr>
          <w:rFonts w:asciiTheme="majorHAnsi" w:hAnsiTheme="majorHAnsi"/>
          <w:b/>
          <w:color w:val="0070C0"/>
          <w:sz w:val="36"/>
          <w:szCs w:val="36"/>
          <w:u w:val="single"/>
        </w:rPr>
        <w:t xml:space="preserve">Specifically, the curriculum should help young people to: </w:t>
      </w:r>
    </w:p>
    <w:p w14:paraId="27A67AED" w14:textId="77777777" w:rsidR="00AE1A0A" w:rsidRPr="00AE1A0A" w:rsidRDefault="00AE1A0A" w:rsidP="00AE1A0A">
      <w:pPr>
        <w:pStyle w:val="ListParagraph"/>
        <w:numPr>
          <w:ilvl w:val="0"/>
          <w:numId w:val="13"/>
        </w:numPr>
        <w:jc w:val="both"/>
        <w:rPr>
          <w:rFonts w:asciiTheme="majorHAnsi" w:hAnsiTheme="majorHAnsi"/>
          <w:sz w:val="28"/>
          <w:szCs w:val="28"/>
        </w:rPr>
      </w:pPr>
      <w:r w:rsidRPr="00AE1A0A">
        <w:rPr>
          <w:rFonts w:asciiTheme="majorHAnsi" w:hAnsiTheme="majorHAnsi" w:cs="Times New Roman"/>
          <w:color w:val="0C1F32"/>
          <w:sz w:val="28"/>
          <w:szCs w:val="28"/>
          <w:lang w:eastAsia="en-GB"/>
        </w:rPr>
        <w:t>Access coherent and well sequenced</w:t>
      </w:r>
      <w:r>
        <w:rPr>
          <w:rFonts w:asciiTheme="majorHAnsi" w:hAnsiTheme="majorHAnsi" w:cs="Times New Roman"/>
          <w:color w:val="0C1F32"/>
          <w:sz w:val="28"/>
          <w:szCs w:val="28"/>
          <w:lang w:eastAsia="en-GB"/>
        </w:rPr>
        <w:t xml:space="preserve"> units of learning</w:t>
      </w:r>
    </w:p>
    <w:p w14:paraId="38C6B050"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Achieve</w:t>
      </w:r>
      <w:r w:rsidR="000714C3" w:rsidRPr="006D1F77">
        <w:rPr>
          <w:rFonts w:asciiTheme="majorHAnsi" w:hAnsiTheme="majorHAnsi"/>
          <w:sz w:val="28"/>
          <w:szCs w:val="28"/>
        </w:rPr>
        <w:t xml:space="preserve"> high standards and make good/excellent progress. </w:t>
      </w:r>
    </w:p>
    <w:p w14:paraId="3966BB37"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Enable</w:t>
      </w:r>
      <w:r w:rsidR="000714C3" w:rsidRPr="006D1F77">
        <w:rPr>
          <w:rFonts w:asciiTheme="majorHAnsi" w:hAnsiTheme="majorHAnsi"/>
          <w:sz w:val="28"/>
          <w:szCs w:val="28"/>
        </w:rPr>
        <w:t xml:space="preserve"> those not achieving age-related expectations to narrow the gap and catch up with their peers. </w:t>
      </w:r>
    </w:p>
    <w:p w14:paraId="3528F1C4"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Have</w:t>
      </w:r>
      <w:r w:rsidR="000714C3" w:rsidRPr="006D1F77">
        <w:rPr>
          <w:rFonts w:asciiTheme="majorHAnsi" w:hAnsiTheme="majorHAnsi"/>
          <w:sz w:val="28"/>
          <w:szCs w:val="28"/>
        </w:rPr>
        <w:t xml:space="preserve"> and be able to use high quality personal, learning and thinking skills and become independent learners. </w:t>
      </w:r>
    </w:p>
    <w:p w14:paraId="7ECFBC4C"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Have</w:t>
      </w:r>
      <w:r w:rsidR="000714C3" w:rsidRPr="006D1F77">
        <w:rPr>
          <w:rFonts w:asciiTheme="majorHAnsi" w:hAnsiTheme="majorHAnsi"/>
          <w:sz w:val="28"/>
          <w:szCs w:val="28"/>
        </w:rPr>
        <w:t xml:space="preserve"> and be able to use high quality functional skills, including key literacy, numeracy and </w:t>
      </w:r>
      <w:r w:rsidR="000A5D8F" w:rsidRPr="006D1F77">
        <w:rPr>
          <w:rFonts w:asciiTheme="majorHAnsi" w:hAnsiTheme="majorHAnsi"/>
          <w:sz w:val="28"/>
          <w:szCs w:val="28"/>
        </w:rPr>
        <w:t>ICT</w:t>
      </w:r>
      <w:r w:rsidR="000714C3" w:rsidRPr="006D1F77">
        <w:rPr>
          <w:rFonts w:asciiTheme="majorHAnsi" w:hAnsiTheme="majorHAnsi"/>
          <w:sz w:val="28"/>
          <w:szCs w:val="28"/>
        </w:rPr>
        <w:t xml:space="preserve"> skills. </w:t>
      </w:r>
    </w:p>
    <w:p w14:paraId="0277B67C"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challenged and stretched to achieve their potential. </w:t>
      </w:r>
    </w:p>
    <w:p w14:paraId="45A064B9" w14:textId="77777777" w:rsidR="000714C3" w:rsidRPr="006D1F77"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Enjoy</w:t>
      </w:r>
      <w:r w:rsidR="000714C3" w:rsidRPr="006D1F77">
        <w:rPr>
          <w:rFonts w:asciiTheme="majorHAnsi" w:hAnsiTheme="majorHAnsi"/>
          <w:sz w:val="28"/>
          <w:szCs w:val="28"/>
        </w:rPr>
        <w:t xml:space="preserve"> and be committed to learning, to 19 and beyond. </w:t>
      </w:r>
    </w:p>
    <w:p w14:paraId="3544F775" w14:textId="77777777" w:rsidR="007A55FD" w:rsidRDefault="00E06C8C"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Value</w:t>
      </w:r>
      <w:r w:rsidR="000714C3" w:rsidRPr="006D1F77">
        <w:rPr>
          <w:rFonts w:asciiTheme="majorHAnsi" w:hAnsiTheme="majorHAnsi"/>
          <w:sz w:val="28"/>
          <w:szCs w:val="28"/>
        </w:rPr>
        <w:t xml:space="preserve"> their learning outside of the curriculum and relate to the taught curriculum. </w:t>
      </w:r>
    </w:p>
    <w:p w14:paraId="31D623B7" w14:textId="77777777" w:rsidR="006D1F77" w:rsidRPr="006D1F77" w:rsidRDefault="006D1F77"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 xml:space="preserve">Meet the needs of young people of all abilities at the school. </w:t>
      </w:r>
    </w:p>
    <w:p w14:paraId="7F24DFA5" w14:textId="77777777" w:rsidR="006D1F77" w:rsidRPr="006D1F77" w:rsidRDefault="006D1F77"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 xml:space="preserve">Provide equal access for all students to a full range of learning experiences beyond statutory guidelines. </w:t>
      </w:r>
    </w:p>
    <w:p w14:paraId="44A4B7AD" w14:textId="77777777" w:rsidR="006D1F77" w:rsidRPr="006D1F77" w:rsidRDefault="006D1F77"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 xml:space="preserve">Prepare students to make informed and appropriate choices at the end of KS3, KS4 and beyond. </w:t>
      </w:r>
    </w:p>
    <w:p w14:paraId="7E272FB3" w14:textId="77777777" w:rsidR="006D1F77" w:rsidRPr="006D1F77" w:rsidRDefault="006D1F77"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lastRenderedPageBreak/>
        <w:t xml:space="preserve">Help students develop lively, enquiring minds, an ability to question and argue rationally and an ability to apply themselves to tasks and physical skills. </w:t>
      </w:r>
    </w:p>
    <w:p w14:paraId="405DEDA6" w14:textId="77777777" w:rsidR="006D1F77" w:rsidRPr="006D1F77" w:rsidRDefault="006D1F77" w:rsidP="006D1F77">
      <w:pPr>
        <w:pStyle w:val="ListParagraph"/>
        <w:numPr>
          <w:ilvl w:val="0"/>
          <w:numId w:val="2"/>
        </w:numPr>
        <w:jc w:val="both"/>
        <w:rPr>
          <w:rFonts w:asciiTheme="majorHAnsi" w:hAnsiTheme="majorHAnsi"/>
          <w:sz w:val="28"/>
          <w:szCs w:val="28"/>
        </w:rPr>
      </w:pPr>
      <w:r w:rsidRPr="006D1F77">
        <w:rPr>
          <w:rFonts w:asciiTheme="majorHAnsi" w:hAnsiTheme="majorHAnsi"/>
          <w:sz w:val="28"/>
          <w:szCs w:val="28"/>
        </w:rPr>
        <w:t xml:space="preserve">Include the following characteristics: breadth, balance, relevance, differentiation, progression, continuity and coherence. </w:t>
      </w:r>
    </w:p>
    <w:p w14:paraId="6E72CA73"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Ensure continuity and progression within the school and between phases of education, increasing students’ choice during their school career. </w:t>
      </w:r>
    </w:p>
    <w:p w14:paraId="44CD931D"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Foster teaching styles which will offer and encourage a variety of relevant learning opportunities. </w:t>
      </w:r>
    </w:p>
    <w:p w14:paraId="1D91AAC3"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Help students to use language and numbers effectively. </w:t>
      </w:r>
    </w:p>
    <w:p w14:paraId="7850AB8A"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Help students develop personal moral values, respect for religious values and tolerance of other races’ beliefs and ways of life. </w:t>
      </w:r>
    </w:p>
    <w:p w14:paraId="49D1CFE2"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Help students understand the world in which they live. </w:t>
      </w:r>
    </w:p>
    <w:p w14:paraId="1120E998"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Ensure that the curriculum is broad and balanced, and is improved and developed. </w:t>
      </w:r>
    </w:p>
    <w:p w14:paraId="36AE338D" w14:textId="77777777"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 xml:space="preserve">Develop a specific curriculum for key stage 3 which will focus on the core skills of numeracy and literacy and develop the personal, learning and thinking skills of all students. </w:t>
      </w:r>
    </w:p>
    <w:p w14:paraId="53FC7F10" w14:textId="3CA6DBD4" w:rsidR="006D1F77" w:rsidRPr="006D1F77" w:rsidRDefault="006D1F77" w:rsidP="006D1F77">
      <w:pPr>
        <w:pStyle w:val="ListParagraph"/>
        <w:numPr>
          <w:ilvl w:val="0"/>
          <w:numId w:val="2"/>
        </w:numPr>
        <w:rPr>
          <w:rFonts w:asciiTheme="majorHAnsi" w:hAnsiTheme="majorHAnsi"/>
          <w:sz w:val="28"/>
          <w:szCs w:val="28"/>
        </w:rPr>
      </w:pPr>
      <w:r w:rsidRPr="006D1F77">
        <w:rPr>
          <w:rFonts w:asciiTheme="majorHAnsi" w:hAnsiTheme="majorHAnsi"/>
          <w:sz w:val="28"/>
          <w:szCs w:val="28"/>
        </w:rPr>
        <w:t>To design key</w:t>
      </w:r>
      <w:r w:rsidR="00DD0D22">
        <w:rPr>
          <w:rFonts w:asciiTheme="majorHAnsi" w:hAnsiTheme="majorHAnsi"/>
          <w:sz w:val="28"/>
          <w:szCs w:val="28"/>
        </w:rPr>
        <w:t xml:space="preserve"> stage 4 curriculums which meet</w:t>
      </w:r>
      <w:r w:rsidRPr="006D1F77">
        <w:rPr>
          <w:rFonts w:asciiTheme="majorHAnsi" w:hAnsiTheme="majorHAnsi"/>
          <w:sz w:val="28"/>
          <w:szCs w:val="28"/>
        </w:rPr>
        <w:t xml:space="preserve"> the needs of students, parents and wider </w:t>
      </w:r>
      <w:proofErr w:type="gramStart"/>
      <w:r w:rsidRPr="006D1F77">
        <w:rPr>
          <w:rFonts w:asciiTheme="majorHAnsi" w:hAnsiTheme="majorHAnsi"/>
          <w:sz w:val="28"/>
          <w:szCs w:val="28"/>
        </w:rPr>
        <w:t>society.</w:t>
      </w:r>
      <w:proofErr w:type="gramEnd"/>
      <w:r w:rsidRPr="006D1F77">
        <w:rPr>
          <w:rFonts w:asciiTheme="majorHAnsi" w:hAnsiTheme="majorHAnsi"/>
          <w:sz w:val="28"/>
          <w:szCs w:val="28"/>
        </w:rPr>
        <w:t xml:space="preserve"> </w:t>
      </w:r>
    </w:p>
    <w:p w14:paraId="18A376A9" w14:textId="77777777" w:rsidR="006D1F77" w:rsidRPr="006D1F77" w:rsidRDefault="006D1F77" w:rsidP="0029411E">
      <w:pPr>
        <w:pStyle w:val="ListParagraph"/>
        <w:jc w:val="both"/>
        <w:rPr>
          <w:rFonts w:asciiTheme="majorHAnsi" w:hAnsiTheme="majorHAnsi"/>
          <w:sz w:val="28"/>
          <w:szCs w:val="28"/>
        </w:rPr>
      </w:pPr>
    </w:p>
    <w:p w14:paraId="520BEFCF" w14:textId="77777777" w:rsidR="000714C3" w:rsidRPr="007A55FD" w:rsidRDefault="000714C3" w:rsidP="007A55FD">
      <w:pPr>
        <w:jc w:val="both"/>
        <w:rPr>
          <w:rFonts w:asciiTheme="majorHAnsi" w:hAnsiTheme="majorHAnsi"/>
          <w:b/>
          <w:bCs/>
          <w:sz w:val="28"/>
          <w:szCs w:val="28"/>
        </w:rPr>
      </w:pPr>
      <w:r w:rsidRPr="007A55FD">
        <w:rPr>
          <w:rFonts w:asciiTheme="majorHAnsi" w:hAnsiTheme="majorHAnsi"/>
          <w:sz w:val="28"/>
          <w:szCs w:val="28"/>
        </w:rPr>
        <w:t xml:space="preserve">The curriculum </w:t>
      </w:r>
      <w:r w:rsidRPr="007A55FD">
        <w:rPr>
          <w:rFonts w:asciiTheme="majorHAnsi" w:hAnsiTheme="majorHAnsi"/>
          <w:b/>
          <w:bCs/>
          <w:sz w:val="28"/>
          <w:szCs w:val="28"/>
        </w:rPr>
        <w:t>outcomes</w:t>
      </w:r>
      <w:r w:rsidRPr="007A55FD">
        <w:rPr>
          <w:rFonts w:asciiTheme="majorHAnsi" w:hAnsiTheme="majorHAnsi"/>
          <w:sz w:val="28"/>
          <w:szCs w:val="28"/>
        </w:rPr>
        <w:t xml:space="preserve"> of </w:t>
      </w:r>
      <w:proofErr w:type="spellStart"/>
      <w:r w:rsidRPr="007A55FD">
        <w:rPr>
          <w:rFonts w:asciiTheme="majorHAnsi" w:hAnsiTheme="majorHAnsi"/>
          <w:sz w:val="28"/>
          <w:szCs w:val="28"/>
        </w:rPr>
        <w:t>Mazahirul</w:t>
      </w:r>
      <w:proofErr w:type="spellEnd"/>
      <w:r w:rsidRPr="007A55FD">
        <w:rPr>
          <w:rFonts w:asciiTheme="majorHAnsi" w:hAnsiTheme="majorHAnsi"/>
          <w:sz w:val="28"/>
          <w:szCs w:val="28"/>
        </w:rPr>
        <w:t xml:space="preserve"> </w:t>
      </w:r>
      <w:proofErr w:type="spellStart"/>
      <w:r w:rsidRPr="007A55FD">
        <w:rPr>
          <w:rFonts w:asciiTheme="majorHAnsi" w:hAnsiTheme="majorHAnsi"/>
          <w:sz w:val="28"/>
          <w:szCs w:val="28"/>
        </w:rPr>
        <w:t>Uloom</w:t>
      </w:r>
      <w:proofErr w:type="spellEnd"/>
      <w:r w:rsidRPr="007A55FD">
        <w:rPr>
          <w:rFonts w:asciiTheme="majorHAnsi" w:hAnsiTheme="majorHAnsi"/>
          <w:sz w:val="28"/>
          <w:szCs w:val="28"/>
        </w:rPr>
        <w:t xml:space="preserve"> London’s curriculum will: </w:t>
      </w:r>
      <w:r w:rsidR="007A55FD" w:rsidRPr="007A55FD">
        <w:rPr>
          <w:rFonts w:asciiTheme="majorHAnsi" w:hAnsiTheme="majorHAnsi"/>
          <w:b/>
          <w:bCs/>
          <w:sz w:val="28"/>
          <w:szCs w:val="28"/>
        </w:rPr>
        <w:t>(IMPACT)</w:t>
      </w:r>
    </w:p>
    <w:p w14:paraId="2EFBBDCE" w14:textId="77777777" w:rsidR="000714C3" w:rsidRPr="006D1F77" w:rsidRDefault="00E06C8C" w:rsidP="006D1F77">
      <w:pPr>
        <w:pStyle w:val="ListParagraph"/>
        <w:numPr>
          <w:ilvl w:val="0"/>
          <w:numId w:val="3"/>
        </w:numPr>
        <w:jc w:val="both"/>
        <w:rPr>
          <w:rFonts w:asciiTheme="majorHAnsi" w:hAnsiTheme="majorHAnsi"/>
          <w:sz w:val="28"/>
          <w:szCs w:val="28"/>
        </w:rPr>
      </w:pPr>
      <w:r w:rsidRPr="006D1F77">
        <w:rPr>
          <w:rFonts w:asciiTheme="majorHAnsi" w:hAnsiTheme="majorHAnsi"/>
          <w:sz w:val="28"/>
          <w:szCs w:val="28"/>
        </w:rPr>
        <w:t>Lead</w:t>
      </w:r>
      <w:r w:rsidR="000714C3" w:rsidRPr="006D1F77">
        <w:rPr>
          <w:rFonts w:asciiTheme="majorHAnsi" w:hAnsiTheme="majorHAnsi"/>
          <w:sz w:val="28"/>
          <w:szCs w:val="28"/>
        </w:rPr>
        <w:t xml:space="preserve"> to qualifications that are of worth for employers and for entry to higher education. </w:t>
      </w:r>
    </w:p>
    <w:p w14:paraId="0AAD4701" w14:textId="77777777" w:rsidR="000714C3" w:rsidRDefault="00E06C8C" w:rsidP="006D1F77">
      <w:pPr>
        <w:pStyle w:val="ListParagraph"/>
        <w:numPr>
          <w:ilvl w:val="0"/>
          <w:numId w:val="3"/>
        </w:numPr>
        <w:jc w:val="both"/>
        <w:rPr>
          <w:rFonts w:asciiTheme="majorHAnsi" w:hAnsiTheme="majorHAnsi"/>
          <w:sz w:val="28"/>
          <w:szCs w:val="28"/>
        </w:rPr>
      </w:pPr>
      <w:r w:rsidRPr="006D1F77">
        <w:rPr>
          <w:rFonts w:asciiTheme="majorHAnsi" w:hAnsiTheme="majorHAnsi"/>
          <w:sz w:val="28"/>
          <w:szCs w:val="28"/>
        </w:rPr>
        <w:t>Fulfill</w:t>
      </w:r>
      <w:r w:rsidR="000714C3" w:rsidRPr="006D1F77">
        <w:rPr>
          <w:rFonts w:asciiTheme="majorHAnsi" w:hAnsiTheme="majorHAnsi"/>
          <w:sz w:val="28"/>
          <w:szCs w:val="28"/>
        </w:rPr>
        <w:t xml:space="preserve"> statutory requirements. </w:t>
      </w:r>
    </w:p>
    <w:p w14:paraId="3489A98F" w14:textId="77777777" w:rsidR="00CE2EA9" w:rsidRPr="00CE2EA9" w:rsidRDefault="00CE2EA9" w:rsidP="00CE2EA9">
      <w:pPr>
        <w:pStyle w:val="ListParagraph"/>
        <w:numPr>
          <w:ilvl w:val="0"/>
          <w:numId w:val="3"/>
        </w:numPr>
        <w:shd w:val="clear" w:color="auto" w:fill="FFFFFF"/>
        <w:spacing w:after="330" w:line="240" w:lineRule="auto"/>
        <w:jc w:val="both"/>
        <w:rPr>
          <w:rFonts w:ascii="Bell MT" w:hAnsi="Bell MT" w:cs="Times New Roman"/>
          <w:b/>
          <w:bCs/>
          <w:color w:val="0C1F32"/>
          <w:sz w:val="28"/>
          <w:szCs w:val="28"/>
          <w:lang w:eastAsia="en-GB"/>
        </w:rPr>
      </w:pPr>
      <w:r>
        <w:rPr>
          <w:rFonts w:ascii="Bell MT" w:hAnsi="Bell MT" w:cs="Times New Roman"/>
          <w:b/>
          <w:bCs/>
          <w:i/>
          <w:iCs/>
          <w:color w:val="0C1F32"/>
          <w:sz w:val="28"/>
          <w:szCs w:val="28"/>
          <w:lang w:eastAsia="en-GB"/>
        </w:rPr>
        <w:t>‘L</w:t>
      </w:r>
      <w:r w:rsidRPr="00CE2EA9">
        <w:rPr>
          <w:rFonts w:ascii="Bell MT" w:hAnsi="Bell MT" w:cs="Times New Roman"/>
          <w:b/>
          <w:bCs/>
          <w:i/>
          <w:iCs/>
          <w:color w:val="0C1F32"/>
          <w:sz w:val="28"/>
          <w:szCs w:val="28"/>
          <w:lang w:eastAsia="en-GB"/>
        </w:rPr>
        <w:t>earners develop detailed knowledge and skills across the curriculum and, as a result, achieve well.’</w:t>
      </w:r>
    </w:p>
    <w:p w14:paraId="203AB5A2" w14:textId="77777777" w:rsidR="006D1F77" w:rsidRPr="006D1F77" w:rsidRDefault="00E06C8C" w:rsidP="006D1F77">
      <w:pPr>
        <w:pStyle w:val="ListParagraph"/>
        <w:numPr>
          <w:ilvl w:val="0"/>
          <w:numId w:val="3"/>
        </w:numPr>
        <w:jc w:val="both"/>
        <w:rPr>
          <w:rFonts w:asciiTheme="majorHAnsi" w:hAnsiTheme="majorHAnsi"/>
          <w:sz w:val="28"/>
          <w:szCs w:val="28"/>
        </w:rPr>
      </w:pPr>
      <w:r w:rsidRPr="006D1F77">
        <w:rPr>
          <w:rFonts w:asciiTheme="majorHAnsi" w:hAnsiTheme="majorHAnsi"/>
          <w:sz w:val="28"/>
          <w:szCs w:val="28"/>
        </w:rPr>
        <w:t>Enable</w:t>
      </w:r>
      <w:r w:rsidR="000714C3" w:rsidRPr="006D1F77">
        <w:rPr>
          <w:rFonts w:asciiTheme="majorHAnsi" w:hAnsiTheme="majorHAnsi"/>
          <w:sz w:val="28"/>
          <w:szCs w:val="28"/>
        </w:rPr>
        <w:t xml:space="preserve"> students to </w:t>
      </w:r>
      <w:r w:rsidR="000A5D8F" w:rsidRPr="006D1F77">
        <w:rPr>
          <w:rFonts w:asciiTheme="majorHAnsi" w:hAnsiTheme="majorHAnsi"/>
          <w:sz w:val="28"/>
          <w:szCs w:val="28"/>
        </w:rPr>
        <w:t>fulfill</w:t>
      </w:r>
      <w:r w:rsidR="000714C3" w:rsidRPr="006D1F77">
        <w:rPr>
          <w:rFonts w:asciiTheme="majorHAnsi" w:hAnsiTheme="majorHAnsi"/>
          <w:sz w:val="28"/>
          <w:szCs w:val="28"/>
        </w:rPr>
        <w:t xml:space="preserve"> their potential. </w:t>
      </w:r>
    </w:p>
    <w:p w14:paraId="0756C3CC" w14:textId="47B06212" w:rsidR="000714C3" w:rsidRPr="004E2F18" w:rsidRDefault="000714C3" w:rsidP="000714C3">
      <w:pPr>
        <w:rPr>
          <w:rFonts w:asciiTheme="majorHAnsi" w:hAnsiTheme="majorHAnsi"/>
          <w:b/>
          <w:bCs/>
          <w:color w:val="0070C0"/>
          <w:sz w:val="32"/>
          <w:szCs w:val="32"/>
          <w:u w:val="single"/>
        </w:rPr>
      </w:pPr>
      <w:r w:rsidRPr="004E2F18">
        <w:rPr>
          <w:rFonts w:asciiTheme="majorHAnsi" w:hAnsiTheme="majorHAnsi"/>
          <w:b/>
          <w:bCs/>
          <w:color w:val="0070C0"/>
          <w:sz w:val="32"/>
          <w:szCs w:val="32"/>
          <w:u w:val="single"/>
        </w:rPr>
        <w:t xml:space="preserve">Roles and responsibilities </w:t>
      </w:r>
      <w:r w:rsidR="00DD0D22" w:rsidRPr="004E2F18">
        <w:rPr>
          <w:rFonts w:asciiTheme="majorHAnsi" w:hAnsiTheme="majorHAnsi"/>
          <w:b/>
          <w:bCs/>
          <w:color w:val="0070C0"/>
          <w:sz w:val="32"/>
          <w:szCs w:val="32"/>
          <w:u w:val="single"/>
        </w:rPr>
        <w:t>(IMPL</w:t>
      </w:r>
      <w:r w:rsidR="006D1F77" w:rsidRPr="004E2F18">
        <w:rPr>
          <w:rFonts w:asciiTheme="majorHAnsi" w:hAnsiTheme="majorHAnsi"/>
          <w:b/>
          <w:bCs/>
          <w:color w:val="0070C0"/>
          <w:sz w:val="32"/>
          <w:szCs w:val="32"/>
          <w:u w:val="single"/>
        </w:rPr>
        <w:t>EMENTATION)</w:t>
      </w:r>
    </w:p>
    <w:p w14:paraId="26A22893" w14:textId="77777777" w:rsidR="000714C3" w:rsidRPr="004E2F18" w:rsidRDefault="000714C3"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The principal and head teacher</w:t>
      </w:r>
      <w:r w:rsidRPr="004E2F18">
        <w:rPr>
          <w:rFonts w:asciiTheme="majorHAnsi" w:hAnsiTheme="majorHAnsi"/>
          <w:b/>
          <w:color w:val="0070C0"/>
          <w:sz w:val="32"/>
          <w:szCs w:val="32"/>
          <w:u w:val="single"/>
        </w:rPr>
        <w:t xml:space="preserve"> will ensure that: </w:t>
      </w:r>
    </w:p>
    <w:p w14:paraId="35FB6379" w14:textId="77777777" w:rsidR="000714C3" w:rsidRPr="006D1F77" w:rsidRDefault="00E06C8C"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All</w:t>
      </w:r>
      <w:r w:rsidR="000714C3" w:rsidRPr="006D1F77">
        <w:rPr>
          <w:rFonts w:asciiTheme="majorHAnsi" w:hAnsiTheme="majorHAnsi"/>
          <w:sz w:val="28"/>
          <w:szCs w:val="28"/>
        </w:rPr>
        <w:t xml:space="preserve"> statutory elements of the curriculum, and those subjects which the school chooses to offer, have aims and objectives which reflect </w:t>
      </w:r>
      <w:proofErr w:type="gramStart"/>
      <w:r w:rsidR="000714C3" w:rsidRPr="006D1F77">
        <w:rPr>
          <w:rFonts w:asciiTheme="majorHAnsi" w:hAnsiTheme="majorHAnsi"/>
          <w:sz w:val="28"/>
          <w:szCs w:val="28"/>
        </w:rPr>
        <w:lastRenderedPageBreak/>
        <w:t>the</w:t>
      </w:r>
      <w:proofErr w:type="gramEnd"/>
      <w:r w:rsidR="000714C3" w:rsidRPr="006D1F77">
        <w:rPr>
          <w:rFonts w:asciiTheme="majorHAnsi" w:hAnsiTheme="majorHAnsi"/>
          <w:sz w:val="28"/>
          <w:szCs w:val="28"/>
        </w:rPr>
        <w:t xml:space="preserve"> aims of the school and indicate how the needs of individual students will be met. This will include how the subject will be taught and assessed. </w:t>
      </w:r>
    </w:p>
    <w:p w14:paraId="0823EB28" w14:textId="5CB7094B" w:rsidR="000714C3" w:rsidRPr="006D1F77" w:rsidRDefault="000A5D8F"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The</w:t>
      </w:r>
      <w:r w:rsidR="000714C3" w:rsidRPr="006D1F77">
        <w:rPr>
          <w:rFonts w:asciiTheme="majorHAnsi" w:hAnsiTheme="majorHAnsi"/>
          <w:sz w:val="28"/>
          <w:szCs w:val="28"/>
        </w:rPr>
        <w:t xml:space="preserve"> amount of time provided for teaching the curriculum is adequate </w:t>
      </w:r>
      <w:r w:rsidR="00A01A74" w:rsidRPr="006D1F77">
        <w:rPr>
          <w:rFonts w:asciiTheme="majorHAnsi" w:hAnsiTheme="majorHAnsi"/>
          <w:sz w:val="28"/>
          <w:szCs w:val="28"/>
        </w:rPr>
        <w:t xml:space="preserve">and is reviewed by the </w:t>
      </w:r>
      <w:r w:rsidR="00DD0D22">
        <w:rPr>
          <w:rFonts w:asciiTheme="majorHAnsi" w:hAnsiTheme="majorHAnsi"/>
          <w:sz w:val="28"/>
          <w:szCs w:val="28"/>
        </w:rPr>
        <w:t>governors</w:t>
      </w:r>
      <w:r w:rsidR="000714C3" w:rsidRPr="006D1F77">
        <w:rPr>
          <w:rFonts w:asciiTheme="majorHAnsi" w:hAnsiTheme="majorHAnsi"/>
          <w:sz w:val="28"/>
          <w:szCs w:val="28"/>
        </w:rPr>
        <w:t xml:space="preserve"> </w:t>
      </w:r>
      <w:r w:rsidR="00DD0D22">
        <w:rPr>
          <w:rFonts w:asciiTheme="majorHAnsi" w:hAnsiTheme="majorHAnsi"/>
          <w:sz w:val="28"/>
          <w:szCs w:val="28"/>
        </w:rPr>
        <w:t>bi-</w:t>
      </w:r>
      <w:r w:rsidR="000714C3" w:rsidRPr="006D1F77">
        <w:rPr>
          <w:rFonts w:asciiTheme="majorHAnsi" w:hAnsiTheme="majorHAnsi"/>
          <w:sz w:val="28"/>
          <w:szCs w:val="28"/>
        </w:rPr>
        <w:t xml:space="preserve">annually. </w:t>
      </w:r>
    </w:p>
    <w:p w14:paraId="65011AF8" w14:textId="77777777" w:rsidR="000714C3" w:rsidRPr="006D1F77" w:rsidRDefault="00E06C8C"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Where</w:t>
      </w:r>
      <w:r w:rsidR="000714C3" w:rsidRPr="006D1F77">
        <w:rPr>
          <w:rFonts w:asciiTheme="majorHAnsi" w:hAnsiTheme="majorHAnsi"/>
          <w:sz w:val="28"/>
          <w:szCs w:val="28"/>
        </w:rPr>
        <w:t xml:space="preserve"> appropriate, the individual needs of some students are met by necessary intervention to facilitate access to national curriculum. </w:t>
      </w:r>
    </w:p>
    <w:p w14:paraId="76749A32" w14:textId="77777777" w:rsidR="000714C3" w:rsidRPr="006D1F77" w:rsidRDefault="00E06C8C"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The</w:t>
      </w:r>
      <w:r w:rsidR="000714C3" w:rsidRPr="006D1F77">
        <w:rPr>
          <w:rFonts w:asciiTheme="majorHAnsi" w:hAnsiTheme="majorHAnsi"/>
          <w:sz w:val="28"/>
          <w:szCs w:val="28"/>
        </w:rPr>
        <w:t xml:space="preserve"> procedures for assessment meet all legal requirements and students and their parents/</w:t>
      </w:r>
      <w:proofErr w:type="spellStart"/>
      <w:r w:rsidR="000714C3" w:rsidRPr="006D1F77">
        <w:rPr>
          <w:rFonts w:asciiTheme="majorHAnsi" w:hAnsiTheme="majorHAnsi"/>
          <w:sz w:val="28"/>
          <w:szCs w:val="28"/>
        </w:rPr>
        <w:t>carers</w:t>
      </w:r>
      <w:proofErr w:type="spellEnd"/>
      <w:r w:rsidR="000714C3" w:rsidRPr="006D1F77">
        <w:rPr>
          <w:rFonts w:asciiTheme="majorHAnsi" w:hAnsiTheme="majorHAnsi"/>
          <w:sz w:val="28"/>
          <w:szCs w:val="28"/>
        </w:rPr>
        <w:t xml:space="preserve"> receive information to show how much progress the students are making and what is required to help them improve. </w:t>
      </w:r>
    </w:p>
    <w:p w14:paraId="724C64E6" w14:textId="7E676241" w:rsidR="000714C3" w:rsidRPr="006D1F77" w:rsidRDefault="00E06C8C"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The</w:t>
      </w:r>
      <w:r w:rsidR="000714C3" w:rsidRPr="006D1F77">
        <w:rPr>
          <w:rFonts w:asciiTheme="majorHAnsi" w:hAnsiTheme="majorHAnsi"/>
          <w:sz w:val="28"/>
          <w:szCs w:val="28"/>
        </w:rPr>
        <w:t xml:space="preserve"> </w:t>
      </w:r>
      <w:r w:rsidR="00DD0D22">
        <w:rPr>
          <w:rFonts w:asciiTheme="majorHAnsi" w:hAnsiTheme="majorHAnsi"/>
          <w:sz w:val="28"/>
          <w:szCs w:val="28"/>
        </w:rPr>
        <w:t>governors</w:t>
      </w:r>
      <w:r w:rsidR="00A01A74" w:rsidRPr="006D1F77">
        <w:rPr>
          <w:rFonts w:asciiTheme="majorHAnsi" w:hAnsiTheme="majorHAnsi"/>
          <w:sz w:val="28"/>
          <w:szCs w:val="28"/>
        </w:rPr>
        <w:t xml:space="preserve"> are</w:t>
      </w:r>
      <w:r w:rsidR="000714C3" w:rsidRPr="006D1F77">
        <w:rPr>
          <w:rFonts w:asciiTheme="majorHAnsi" w:hAnsiTheme="majorHAnsi"/>
          <w:sz w:val="28"/>
          <w:szCs w:val="28"/>
        </w:rPr>
        <w:t xml:space="preserve"> fully involved in decision making processes that relate to the breadth and balance of the curriculum. </w:t>
      </w:r>
    </w:p>
    <w:p w14:paraId="77C7CBC1" w14:textId="5FB079C7" w:rsidR="000714C3" w:rsidRDefault="00E06C8C" w:rsidP="000E4B50">
      <w:pPr>
        <w:pStyle w:val="ListParagraph"/>
        <w:numPr>
          <w:ilvl w:val="0"/>
          <w:numId w:val="4"/>
        </w:numPr>
        <w:jc w:val="both"/>
        <w:rPr>
          <w:rFonts w:asciiTheme="majorHAnsi" w:hAnsiTheme="majorHAnsi"/>
          <w:sz w:val="28"/>
          <w:szCs w:val="28"/>
        </w:rPr>
      </w:pPr>
      <w:r w:rsidRPr="006D1F77">
        <w:rPr>
          <w:rFonts w:asciiTheme="majorHAnsi" w:hAnsiTheme="majorHAnsi"/>
          <w:sz w:val="28"/>
          <w:szCs w:val="28"/>
        </w:rPr>
        <w:t>The</w:t>
      </w:r>
      <w:r w:rsidR="000714C3" w:rsidRPr="006D1F77">
        <w:rPr>
          <w:rFonts w:asciiTheme="majorHAnsi" w:hAnsiTheme="majorHAnsi"/>
          <w:sz w:val="28"/>
          <w:szCs w:val="28"/>
        </w:rPr>
        <w:t xml:space="preserve"> </w:t>
      </w:r>
      <w:r w:rsidR="00DD0D22">
        <w:rPr>
          <w:rFonts w:asciiTheme="majorHAnsi" w:hAnsiTheme="majorHAnsi"/>
          <w:sz w:val="28"/>
          <w:szCs w:val="28"/>
        </w:rPr>
        <w:t>governors</w:t>
      </w:r>
      <w:r w:rsidR="00A01A74" w:rsidRPr="006D1F77">
        <w:rPr>
          <w:rFonts w:asciiTheme="majorHAnsi" w:hAnsiTheme="majorHAnsi"/>
          <w:sz w:val="28"/>
          <w:szCs w:val="28"/>
        </w:rPr>
        <w:t xml:space="preserve"> are</w:t>
      </w:r>
      <w:r w:rsidR="000714C3" w:rsidRPr="006D1F77">
        <w:rPr>
          <w:rFonts w:asciiTheme="majorHAnsi" w:hAnsiTheme="majorHAnsi"/>
          <w:sz w:val="28"/>
          <w:szCs w:val="28"/>
        </w:rPr>
        <w:t xml:space="preserve"> advised on statutory targets in order to make informed decisions. </w:t>
      </w:r>
    </w:p>
    <w:p w14:paraId="46E0A339" w14:textId="77777777" w:rsidR="00304D38" w:rsidRPr="006D1F77" w:rsidRDefault="00304D38" w:rsidP="00304D38">
      <w:pPr>
        <w:pStyle w:val="ListParagraph"/>
        <w:jc w:val="both"/>
        <w:rPr>
          <w:rFonts w:asciiTheme="majorHAnsi" w:hAnsiTheme="majorHAnsi"/>
          <w:sz w:val="28"/>
          <w:szCs w:val="28"/>
        </w:rPr>
      </w:pPr>
    </w:p>
    <w:p w14:paraId="32E2A224" w14:textId="03686B39" w:rsidR="000714C3" w:rsidRPr="004E2F18" w:rsidRDefault="000714C3"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 xml:space="preserve">The </w:t>
      </w:r>
      <w:r w:rsidR="00DD0D22" w:rsidRPr="004E2F18">
        <w:rPr>
          <w:rFonts w:asciiTheme="majorHAnsi" w:hAnsiTheme="majorHAnsi"/>
          <w:b/>
          <w:bCs/>
          <w:color w:val="0070C0"/>
          <w:sz w:val="32"/>
          <w:szCs w:val="32"/>
          <w:u w:val="single"/>
        </w:rPr>
        <w:t>governors</w:t>
      </w:r>
      <w:r w:rsidRPr="004E2F18">
        <w:rPr>
          <w:rFonts w:asciiTheme="majorHAnsi" w:hAnsiTheme="majorHAnsi"/>
          <w:b/>
          <w:color w:val="0070C0"/>
          <w:sz w:val="32"/>
          <w:szCs w:val="32"/>
          <w:u w:val="single"/>
        </w:rPr>
        <w:t xml:space="preserve"> will ensure that: </w:t>
      </w:r>
    </w:p>
    <w:p w14:paraId="3B731027" w14:textId="77777777" w:rsidR="000714C3" w:rsidRPr="006D1F77" w:rsidRDefault="00A01A74" w:rsidP="000E4B50">
      <w:pPr>
        <w:pStyle w:val="ListParagraph"/>
        <w:numPr>
          <w:ilvl w:val="0"/>
          <w:numId w:val="5"/>
        </w:numPr>
        <w:jc w:val="both"/>
        <w:rPr>
          <w:rFonts w:asciiTheme="majorHAnsi" w:hAnsiTheme="majorHAnsi"/>
          <w:sz w:val="28"/>
          <w:szCs w:val="28"/>
        </w:rPr>
      </w:pPr>
      <w:r w:rsidRPr="006D1F77">
        <w:rPr>
          <w:rFonts w:asciiTheme="majorHAnsi" w:hAnsiTheme="majorHAnsi"/>
          <w:sz w:val="28"/>
          <w:szCs w:val="28"/>
        </w:rPr>
        <w:t>They consider</w:t>
      </w:r>
      <w:r w:rsidR="000714C3" w:rsidRPr="006D1F77">
        <w:rPr>
          <w:rFonts w:asciiTheme="majorHAnsi" w:hAnsiTheme="majorHAnsi"/>
          <w:sz w:val="28"/>
          <w:szCs w:val="28"/>
        </w:rPr>
        <w:t xml:space="preserve"> the advice of the principal and head teacher when approving this curriculum policy and when setting statutory and </w:t>
      </w:r>
      <w:r w:rsidR="00E06C8C" w:rsidRPr="006D1F77">
        <w:rPr>
          <w:rFonts w:asciiTheme="majorHAnsi" w:hAnsiTheme="majorHAnsi"/>
          <w:sz w:val="28"/>
          <w:szCs w:val="28"/>
        </w:rPr>
        <w:t>non-statutory</w:t>
      </w:r>
      <w:r w:rsidR="000714C3" w:rsidRPr="006D1F77">
        <w:rPr>
          <w:rFonts w:asciiTheme="majorHAnsi" w:hAnsiTheme="majorHAnsi"/>
          <w:sz w:val="28"/>
          <w:szCs w:val="28"/>
        </w:rPr>
        <w:t xml:space="preserve"> targets. </w:t>
      </w:r>
    </w:p>
    <w:p w14:paraId="483F702D" w14:textId="0C23704A" w:rsidR="00742B9A" w:rsidRPr="006D1F77" w:rsidRDefault="00E06C8C" w:rsidP="000E4B50">
      <w:pPr>
        <w:pStyle w:val="ListParagraph"/>
        <w:numPr>
          <w:ilvl w:val="0"/>
          <w:numId w:val="5"/>
        </w:numPr>
        <w:jc w:val="both"/>
        <w:rPr>
          <w:rFonts w:asciiTheme="majorHAnsi" w:hAnsiTheme="majorHAnsi"/>
          <w:sz w:val="28"/>
          <w:szCs w:val="28"/>
        </w:rPr>
      </w:pPr>
      <w:r w:rsidRPr="006D1F77">
        <w:rPr>
          <w:rFonts w:asciiTheme="majorHAnsi" w:hAnsiTheme="majorHAnsi"/>
          <w:sz w:val="28"/>
          <w:szCs w:val="28"/>
        </w:rPr>
        <w:t>Progress</w:t>
      </w:r>
      <w:r w:rsidR="000714C3" w:rsidRPr="006D1F77">
        <w:rPr>
          <w:rFonts w:asciiTheme="majorHAnsi" w:hAnsiTheme="majorHAnsi"/>
          <w:sz w:val="28"/>
          <w:szCs w:val="28"/>
        </w:rPr>
        <w:t xml:space="preserve"> is monitored. </w:t>
      </w:r>
    </w:p>
    <w:p w14:paraId="44BF372E" w14:textId="77777777" w:rsidR="000714C3" w:rsidRPr="006D1F77" w:rsidRDefault="00E06C8C" w:rsidP="000E4B50">
      <w:pPr>
        <w:pStyle w:val="ListParagraph"/>
        <w:numPr>
          <w:ilvl w:val="0"/>
          <w:numId w:val="5"/>
        </w:numPr>
        <w:jc w:val="both"/>
        <w:rPr>
          <w:rFonts w:asciiTheme="majorHAnsi" w:hAnsiTheme="majorHAnsi"/>
          <w:sz w:val="28"/>
          <w:szCs w:val="28"/>
        </w:rPr>
      </w:pPr>
      <w:r w:rsidRPr="006D1F77">
        <w:rPr>
          <w:rFonts w:asciiTheme="majorHAnsi" w:hAnsiTheme="majorHAnsi"/>
          <w:sz w:val="28"/>
          <w:szCs w:val="28"/>
        </w:rPr>
        <w:t>It</w:t>
      </w:r>
      <w:r w:rsidR="000714C3" w:rsidRPr="006D1F77">
        <w:rPr>
          <w:rFonts w:asciiTheme="majorHAnsi" w:hAnsiTheme="majorHAnsi"/>
          <w:sz w:val="28"/>
          <w:szCs w:val="28"/>
        </w:rPr>
        <w:t xml:space="preserve"> contributes to decision making about the curriculum. </w:t>
      </w:r>
    </w:p>
    <w:p w14:paraId="76B4A877" w14:textId="77777777" w:rsidR="006D1F77" w:rsidRPr="004E2F18" w:rsidRDefault="006D1F77" w:rsidP="000714C3">
      <w:pPr>
        <w:rPr>
          <w:rFonts w:asciiTheme="majorHAnsi" w:hAnsiTheme="majorHAnsi"/>
          <w:b/>
          <w:color w:val="0070C0"/>
          <w:sz w:val="32"/>
          <w:szCs w:val="32"/>
          <w:u w:val="single"/>
        </w:rPr>
      </w:pPr>
    </w:p>
    <w:p w14:paraId="0BAFC562" w14:textId="77777777" w:rsidR="000714C3" w:rsidRPr="004E2F18" w:rsidRDefault="006D1F77"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 xml:space="preserve">The </w:t>
      </w:r>
      <w:r w:rsidR="00A01A74" w:rsidRPr="004E2F18">
        <w:rPr>
          <w:rFonts w:asciiTheme="majorHAnsi" w:hAnsiTheme="majorHAnsi"/>
          <w:b/>
          <w:bCs/>
          <w:color w:val="0070C0"/>
          <w:sz w:val="32"/>
          <w:szCs w:val="32"/>
          <w:u w:val="single"/>
        </w:rPr>
        <w:t>Head</w:t>
      </w:r>
      <w:r w:rsidRPr="004E2F18">
        <w:rPr>
          <w:rFonts w:asciiTheme="majorHAnsi" w:hAnsiTheme="majorHAnsi"/>
          <w:b/>
          <w:bCs/>
          <w:color w:val="0070C0"/>
          <w:sz w:val="32"/>
          <w:szCs w:val="32"/>
          <w:u w:val="single"/>
        </w:rPr>
        <w:t xml:space="preserve"> </w:t>
      </w:r>
      <w:r w:rsidR="00A01A74" w:rsidRPr="004E2F18">
        <w:rPr>
          <w:rFonts w:asciiTheme="majorHAnsi" w:hAnsiTheme="majorHAnsi"/>
          <w:b/>
          <w:bCs/>
          <w:color w:val="0070C0"/>
          <w:sz w:val="32"/>
          <w:szCs w:val="32"/>
          <w:u w:val="single"/>
        </w:rPr>
        <w:t>teacher</w:t>
      </w:r>
      <w:r w:rsidR="000714C3" w:rsidRPr="004E2F18">
        <w:rPr>
          <w:rFonts w:asciiTheme="majorHAnsi" w:hAnsiTheme="majorHAnsi"/>
          <w:b/>
          <w:color w:val="0070C0"/>
          <w:sz w:val="32"/>
          <w:szCs w:val="32"/>
          <w:u w:val="single"/>
        </w:rPr>
        <w:t xml:space="preserve"> will ensure that: </w:t>
      </w:r>
    </w:p>
    <w:p w14:paraId="713406A8" w14:textId="77777777" w:rsidR="000714C3" w:rsidRPr="006D1F77" w:rsidRDefault="00A01A74" w:rsidP="000E4B50">
      <w:pPr>
        <w:pStyle w:val="ListParagraph"/>
        <w:numPr>
          <w:ilvl w:val="0"/>
          <w:numId w:val="6"/>
        </w:numPr>
        <w:rPr>
          <w:rFonts w:asciiTheme="majorHAnsi" w:hAnsiTheme="majorHAnsi"/>
          <w:sz w:val="28"/>
          <w:szCs w:val="28"/>
        </w:rPr>
      </w:pPr>
      <w:r w:rsidRPr="006D1F77">
        <w:rPr>
          <w:rFonts w:asciiTheme="majorHAnsi" w:hAnsiTheme="majorHAnsi"/>
          <w:sz w:val="28"/>
          <w:szCs w:val="28"/>
        </w:rPr>
        <w:t>He has</w:t>
      </w:r>
      <w:r w:rsidR="000714C3" w:rsidRPr="006D1F77">
        <w:rPr>
          <w:rFonts w:asciiTheme="majorHAnsi" w:hAnsiTheme="majorHAnsi"/>
          <w:sz w:val="28"/>
          <w:szCs w:val="28"/>
        </w:rPr>
        <w:t xml:space="preserve"> an oversight of cu</w:t>
      </w:r>
      <w:r w:rsidRPr="006D1F77">
        <w:rPr>
          <w:rFonts w:asciiTheme="majorHAnsi" w:hAnsiTheme="majorHAnsi"/>
          <w:sz w:val="28"/>
          <w:szCs w:val="28"/>
        </w:rPr>
        <w:t>rriculum structure and delivery.</w:t>
      </w:r>
    </w:p>
    <w:p w14:paraId="73F054DD" w14:textId="77777777" w:rsidR="00A01A74" w:rsidRPr="006D1F77" w:rsidRDefault="00E06C8C" w:rsidP="000E4B50">
      <w:pPr>
        <w:pStyle w:val="ListParagraph"/>
        <w:numPr>
          <w:ilvl w:val="0"/>
          <w:numId w:val="6"/>
        </w:numPr>
        <w:rPr>
          <w:rFonts w:asciiTheme="majorHAnsi" w:hAnsiTheme="majorHAnsi"/>
          <w:sz w:val="28"/>
          <w:szCs w:val="28"/>
        </w:rPr>
      </w:pPr>
      <w:r w:rsidRPr="006D1F77">
        <w:rPr>
          <w:rFonts w:asciiTheme="majorHAnsi" w:hAnsiTheme="majorHAnsi"/>
          <w:sz w:val="28"/>
          <w:szCs w:val="28"/>
        </w:rPr>
        <w:t>Detailed</w:t>
      </w:r>
      <w:r w:rsidR="000714C3" w:rsidRPr="006D1F77">
        <w:rPr>
          <w:rFonts w:asciiTheme="majorHAnsi" w:hAnsiTheme="majorHAnsi"/>
          <w:sz w:val="28"/>
          <w:szCs w:val="28"/>
        </w:rPr>
        <w:t xml:space="preserve"> and up-to-date schemes of learning are in place for the delivery of courses</w:t>
      </w:r>
      <w:r w:rsidR="00A01A74" w:rsidRPr="006D1F77">
        <w:rPr>
          <w:rFonts w:asciiTheme="majorHAnsi" w:hAnsiTheme="majorHAnsi"/>
          <w:sz w:val="28"/>
          <w:szCs w:val="28"/>
        </w:rPr>
        <w:t>.</w:t>
      </w:r>
    </w:p>
    <w:p w14:paraId="65F4899C" w14:textId="77777777" w:rsidR="000714C3" w:rsidRPr="006D1F77" w:rsidRDefault="00E06C8C" w:rsidP="000E4B50">
      <w:pPr>
        <w:pStyle w:val="ListParagraph"/>
        <w:numPr>
          <w:ilvl w:val="0"/>
          <w:numId w:val="6"/>
        </w:numPr>
        <w:rPr>
          <w:rFonts w:asciiTheme="majorHAnsi" w:hAnsiTheme="majorHAnsi"/>
          <w:sz w:val="28"/>
          <w:szCs w:val="28"/>
        </w:rPr>
      </w:pPr>
      <w:r w:rsidRPr="006D1F77">
        <w:rPr>
          <w:rFonts w:asciiTheme="majorHAnsi" w:hAnsiTheme="majorHAnsi"/>
          <w:sz w:val="28"/>
          <w:szCs w:val="28"/>
        </w:rPr>
        <w:t>Schemes</w:t>
      </w:r>
      <w:r w:rsidR="000714C3" w:rsidRPr="006D1F77">
        <w:rPr>
          <w:rFonts w:asciiTheme="majorHAnsi" w:hAnsiTheme="majorHAnsi"/>
          <w:sz w:val="28"/>
          <w:szCs w:val="28"/>
        </w:rPr>
        <w:t xml:space="preserve"> of learning are monitored and reviewed on a regular basis. </w:t>
      </w:r>
    </w:p>
    <w:p w14:paraId="71501217" w14:textId="77777777" w:rsidR="006D1F77" w:rsidRDefault="00E06C8C" w:rsidP="000E4B50">
      <w:pPr>
        <w:pStyle w:val="ListParagraph"/>
        <w:numPr>
          <w:ilvl w:val="0"/>
          <w:numId w:val="6"/>
        </w:numPr>
        <w:rPr>
          <w:rFonts w:asciiTheme="majorHAnsi" w:hAnsiTheme="majorHAnsi"/>
          <w:sz w:val="28"/>
          <w:szCs w:val="28"/>
        </w:rPr>
      </w:pPr>
      <w:r w:rsidRPr="006D1F77">
        <w:rPr>
          <w:rFonts w:asciiTheme="majorHAnsi" w:hAnsiTheme="majorHAnsi"/>
          <w:sz w:val="28"/>
          <w:szCs w:val="28"/>
        </w:rPr>
        <w:t>Levels</w:t>
      </w:r>
      <w:r w:rsidR="000714C3" w:rsidRPr="006D1F77">
        <w:rPr>
          <w:rFonts w:asciiTheme="majorHAnsi" w:hAnsiTheme="majorHAnsi"/>
          <w:sz w:val="28"/>
          <w:szCs w:val="28"/>
        </w:rPr>
        <w:t xml:space="preserve"> of attainment and rates of progression are discussed with SMT and subject teachers on a regular basis and that actions are taken where necessary to improve these. </w:t>
      </w:r>
    </w:p>
    <w:p w14:paraId="27D2F631" w14:textId="77777777" w:rsidR="00304D38" w:rsidRPr="005265A3" w:rsidRDefault="00304D38" w:rsidP="00304D38">
      <w:pPr>
        <w:pStyle w:val="ListParagraph"/>
        <w:rPr>
          <w:rFonts w:asciiTheme="majorHAnsi" w:hAnsiTheme="majorHAnsi"/>
          <w:sz w:val="28"/>
          <w:szCs w:val="28"/>
        </w:rPr>
      </w:pPr>
    </w:p>
    <w:p w14:paraId="633B76C3" w14:textId="77777777" w:rsidR="000714C3" w:rsidRPr="004E2F18" w:rsidRDefault="006D1F77"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 xml:space="preserve">The </w:t>
      </w:r>
      <w:r w:rsidR="000714C3" w:rsidRPr="004E2F18">
        <w:rPr>
          <w:rFonts w:asciiTheme="majorHAnsi" w:hAnsiTheme="majorHAnsi"/>
          <w:b/>
          <w:bCs/>
          <w:color w:val="0070C0"/>
          <w:sz w:val="32"/>
          <w:szCs w:val="32"/>
          <w:u w:val="single"/>
        </w:rPr>
        <w:t>Subject teachers</w:t>
      </w:r>
      <w:r w:rsidR="000714C3" w:rsidRPr="004E2F18">
        <w:rPr>
          <w:rFonts w:asciiTheme="majorHAnsi" w:hAnsiTheme="majorHAnsi"/>
          <w:b/>
          <w:color w:val="0070C0"/>
          <w:sz w:val="32"/>
          <w:szCs w:val="32"/>
          <w:u w:val="single"/>
        </w:rPr>
        <w:t xml:space="preserve"> and </w:t>
      </w:r>
      <w:r w:rsidR="000714C3" w:rsidRPr="004E2F18">
        <w:rPr>
          <w:rFonts w:asciiTheme="majorHAnsi" w:hAnsiTheme="majorHAnsi"/>
          <w:b/>
          <w:bCs/>
          <w:color w:val="0070C0"/>
          <w:sz w:val="32"/>
          <w:szCs w:val="32"/>
          <w:u w:val="single"/>
        </w:rPr>
        <w:t>senior staff</w:t>
      </w:r>
      <w:r w:rsidR="000714C3" w:rsidRPr="004E2F18">
        <w:rPr>
          <w:rFonts w:asciiTheme="majorHAnsi" w:hAnsiTheme="majorHAnsi"/>
          <w:b/>
          <w:color w:val="0070C0"/>
          <w:sz w:val="32"/>
          <w:szCs w:val="32"/>
          <w:u w:val="single"/>
        </w:rPr>
        <w:t xml:space="preserve"> will ensure that: </w:t>
      </w:r>
    </w:p>
    <w:p w14:paraId="7B48032F" w14:textId="559B0FEB"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lastRenderedPageBreak/>
        <w:t>Long</w:t>
      </w:r>
      <w:r w:rsidR="000714C3" w:rsidRPr="006D1F77">
        <w:rPr>
          <w:rFonts w:asciiTheme="majorHAnsi" w:hAnsiTheme="majorHAnsi"/>
          <w:sz w:val="28"/>
          <w:szCs w:val="28"/>
        </w:rPr>
        <w:t xml:space="preserve"> term planning is in place for all courses. Such schemes of learning will be designed using </w:t>
      </w:r>
      <w:r w:rsidR="00D30744">
        <w:rPr>
          <w:rFonts w:asciiTheme="majorHAnsi" w:hAnsiTheme="majorHAnsi"/>
          <w:sz w:val="28"/>
          <w:szCs w:val="28"/>
        </w:rPr>
        <w:t>a suitable</w:t>
      </w:r>
      <w:r w:rsidR="000714C3" w:rsidRPr="006D1F77">
        <w:rPr>
          <w:rFonts w:asciiTheme="majorHAnsi" w:hAnsiTheme="majorHAnsi"/>
          <w:sz w:val="28"/>
          <w:szCs w:val="28"/>
        </w:rPr>
        <w:t xml:space="preserve"> pro-forma and will contain curriculum detail on: context, expectations, </w:t>
      </w:r>
      <w:r w:rsidRPr="006D1F77">
        <w:rPr>
          <w:rFonts w:asciiTheme="majorHAnsi" w:hAnsiTheme="majorHAnsi"/>
          <w:sz w:val="28"/>
          <w:szCs w:val="28"/>
        </w:rPr>
        <w:t>and key</w:t>
      </w:r>
      <w:r w:rsidR="000714C3" w:rsidRPr="006D1F77">
        <w:rPr>
          <w:rFonts w:asciiTheme="majorHAnsi" w:hAnsiTheme="majorHAnsi"/>
          <w:sz w:val="28"/>
          <w:szCs w:val="28"/>
        </w:rPr>
        <w:t xml:space="preserve"> skills, learning objectives, learning outcomes, learning activities, differentiation and resources. </w:t>
      </w:r>
    </w:p>
    <w:p w14:paraId="14AF14F1"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Schemes</w:t>
      </w:r>
      <w:r w:rsidR="000714C3" w:rsidRPr="006D1F77">
        <w:rPr>
          <w:rFonts w:asciiTheme="majorHAnsi" w:hAnsiTheme="majorHAnsi"/>
          <w:sz w:val="28"/>
          <w:szCs w:val="28"/>
        </w:rPr>
        <w:t xml:space="preserve"> of learning encourage progression at least in line with national standards. </w:t>
      </w:r>
    </w:p>
    <w:p w14:paraId="1BC32690"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There</w:t>
      </w:r>
      <w:r w:rsidR="000714C3" w:rsidRPr="006D1F77">
        <w:rPr>
          <w:rFonts w:asciiTheme="majorHAnsi" w:hAnsiTheme="majorHAnsi"/>
          <w:sz w:val="28"/>
          <w:szCs w:val="28"/>
        </w:rPr>
        <w:t xml:space="preserve"> is consistency in terms of curriculum delivery. Schemes of learning should be in place and be used by all staff delivering a particular course. </w:t>
      </w:r>
    </w:p>
    <w:p w14:paraId="28AB20F4"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Appropriate</w:t>
      </w:r>
      <w:r w:rsidR="000714C3" w:rsidRPr="006D1F77">
        <w:rPr>
          <w:rFonts w:asciiTheme="majorHAnsi" w:hAnsiTheme="majorHAnsi"/>
          <w:sz w:val="28"/>
          <w:szCs w:val="28"/>
        </w:rPr>
        <w:t xml:space="preserve"> awarding bodies and courses are selected so that they best meet the learning needs of our students. </w:t>
      </w:r>
    </w:p>
    <w:p w14:paraId="481C04C9"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Where</w:t>
      </w:r>
      <w:r w:rsidR="000714C3" w:rsidRPr="006D1F77">
        <w:rPr>
          <w:rFonts w:asciiTheme="majorHAnsi" w:hAnsiTheme="majorHAnsi"/>
          <w:sz w:val="28"/>
          <w:szCs w:val="28"/>
        </w:rPr>
        <w:t xml:space="preserve"> necessary</w:t>
      </w:r>
      <w:r w:rsidR="00A01A74" w:rsidRPr="006D1F77">
        <w:rPr>
          <w:rFonts w:asciiTheme="majorHAnsi" w:hAnsiTheme="majorHAnsi"/>
          <w:sz w:val="28"/>
          <w:szCs w:val="28"/>
        </w:rPr>
        <w:t>,</w:t>
      </w:r>
      <w:r w:rsidR="000714C3" w:rsidRPr="006D1F77">
        <w:rPr>
          <w:rFonts w:asciiTheme="majorHAnsi" w:hAnsiTheme="majorHAnsi"/>
          <w:sz w:val="28"/>
          <w:szCs w:val="28"/>
        </w:rPr>
        <w:t xml:space="preserve"> an appropriate combination of qualifications or alternative qualifications can be offered which best suit the needs of learners</w:t>
      </w:r>
      <w:r w:rsidR="00A01A74" w:rsidRPr="006D1F77">
        <w:rPr>
          <w:rFonts w:asciiTheme="majorHAnsi" w:hAnsiTheme="majorHAnsi"/>
          <w:sz w:val="28"/>
          <w:szCs w:val="28"/>
        </w:rPr>
        <w:t>.</w:t>
      </w:r>
    </w:p>
    <w:p w14:paraId="75F06C2E"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Assessment</w:t>
      </w:r>
      <w:r w:rsidR="000714C3" w:rsidRPr="006D1F77">
        <w:rPr>
          <w:rFonts w:asciiTheme="majorHAnsi" w:hAnsiTheme="majorHAnsi"/>
          <w:sz w:val="28"/>
          <w:szCs w:val="28"/>
        </w:rPr>
        <w:t xml:space="preserve"> is appropriate to the course and the students following particular courses. There should be consistency of approach towards assessment. </w:t>
      </w:r>
    </w:p>
    <w:p w14:paraId="237326C2"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All</w:t>
      </w:r>
      <w:r w:rsidR="000714C3" w:rsidRPr="006D1F77">
        <w:rPr>
          <w:rFonts w:asciiTheme="majorHAnsi" w:hAnsiTheme="majorHAnsi"/>
          <w:sz w:val="28"/>
          <w:szCs w:val="28"/>
        </w:rPr>
        <w:t xml:space="preserve"> relevant information/data is shared with the SMT team. This includes meeting deadlines related to exam entries etc. </w:t>
      </w:r>
    </w:p>
    <w:p w14:paraId="13A2B8AC"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Student</w:t>
      </w:r>
      <w:r w:rsidR="000714C3" w:rsidRPr="006D1F77">
        <w:rPr>
          <w:rFonts w:asciiTheme="majorHAnsi" w:hAnsiTheme="majorHAnsi"/>
          <w:sz w:val="28"/>
          <w:szCs w:val="28"/>
        </w:rPr>
        <w:t xml:space="preserve"> performance data is reviewed on a regular basis to ensure that any necessary changes in terms of curriculum delivery are planned and carried out in a timely fashion. </w:t>
      </w:r>
    </w:p>
    <w:p w14:paraId="649349F1" w14:textId="77777777" w:rsidR="000714C3"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They</w:t>
      </w:r>
      <w:r w:rsidR="000714C3" w:rsidRPr="006D1F77">
        <w:rPr>
          <w:rFonts w:asciiTheme="majorHAnsi" w:hAnsiTheme="majorHAnsi"/>
          <w:sz w:val="28"/>
          <w:szCs w:val="28"/>
        </w:rPr>
        <w:t xml:space="preserve"> share best practice with other colleagues in terms of curriculum design and delivery. </w:t>
      </w:r>
    </w:p>
    <w:p w14:paraId="018889E2" w14:textId="77777777" w:rsidR="00742B9A" w:rsidRPr="006D1F77" w:rsidRDefault="00E06C8C" w:rsidP="000E4B50">
      <w:pPr>
        <w:pStyle w:val="ListParagraph"/>
        <w:numPr>
          <w:ilvl w:val="0"/>
          <w:numId w:val="7"/>
        </w:numPr>
        <w:jc w:val="both"/>
        <w:rPr>
          <w:rFonts w:asciiTheme="majorHAnsi" w:hAnsiTheme="majorHAnsi"/>
          <w:sz w:val="28"/>
          <w:szCs w:val="28"/>
        </w:rPr>
      </w:pPr>
      <w:r w:rsidRPr="006D1F77">
        <w:rPr>
          <w:rFonts w:asciiTheme="majorHAnsi" w:hAnsiTheme="majorHAnsi"/>
          <w:sz w:val="28"/>
          <w:szCs w:val="28"/>
        </w:rPr>
        <w:t>Oversee</w:t>
      </w:r>
      <w:r w:rsidR="000714C3" w:rsidRPr="006D1F77">
        <w:rPr>
          <w:rFonts w:asciiTheme="majorHAnsi" w:hAnsiTheme="majorHAnsi"/>
          <w:sz w:val="28"/>
          <w:szCs w:val="28"/>
        </w:rPr>
        <w:t xml:space="preserve"> CPD needs with regard to curriculum planning and delivery within their area of responsibility</w:t>
      </w:r>
    </w:p>
    <w:p w14:paraId="6E1E42B8" w14:textId="77777777" w:rsidR="000714C3" w:rsidRPr="004E2F18" w:rsidRDefault="000714C3"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 xml:space="preserve">Teaching staff and learning support staff </w:t>
      </w:r>
      <w:r w:rsidRPr="004E2F18">
        <w:rPr>
          <w:rFonts w:asciiTheme="majorHAnsi" w:hAnsiTheme="majorHAnsi"/>
          <w:b/>
          <w:color w:val="0070C0"/>
          <w:sz w:val="32"/>
          <w:szCs w:val="32"/>
          <w:u w:val="single"/>
        </w:rPr>
        <w:t xml:space="preserve">will: </w:t>
      </w:r>
    </w:p>
    <w:p w14:paraId="19F27FB6" w14:textId="77777777" w:rsidR="000714C3" w:rsidRPr="006D1F77"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t>Ensure</w:t>
      </w:r>
      <w:r w:rsidR="000714C3" w:rsidRPr="006D1F77">
        <w:rPr>
          <w:rFonts w:asciiTheme="majorHAnsi" w:hAnsiTheme="majorHAnsi"/>
          <w:sz w:val="28"/>
          <w:szCs w:val="28"/>
        </w:rPr>
        <w:t xml:space="preserve"> that the school curriculum is implemented in accordance with this policy. </w:t>
      </w:r>
    </w:p>
    <w:p w14:paraId="071A39AB" w14:textId="77777777" w:rsidR="000714C3" w:rsidRPr="006D1F77"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t>Keep</w:t>
      </w:r>
      <w:r w:rsidR="000714C3" w:rsidRPr="006D1F77">
        <w:rPr>
          <w:rFonts w:asciiTheme="majorHAnsi" w:hAnsiTheme="majorHAnsi"/>
          <w:sz w:val="28"/>
          <w:szCs w:val="28"/>
        </w:rPr>
        <w:t xml:space="preserve"> up to date with developments in their subjects. </w:t>
      </w:r>
    </w:p>
    <w:p w14:paraId="142312B7" w14:textId="77777777" w:rsidR="000714C3" w:rsidRPr="006D1F77"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t>Have</w:t>
      </w:r>
      <w:r w:rsidR="000714C3" w:rsidRPr="006D1F77">
        <w:rPr>
          <w:rFonts w:asciiTheme="majorHAnsi" w:hAnsiTheme="majorHAnsi"/>
          <w:sz w:val="28"/>
          <w:szCs w:val="28"/>
        </w:rPr>
        <w:t xml:space="preserve"> access to, and be able to interpret, data on each student to inform the design of the curriculum in order that it best meets the needs of each cohort of students. </w:t>
      </w:r>
    </w:p>
    <w:p w14:paraId="2091B5CC" w14:textId="77777777" w:rsidR="000714C3" w:rsidRPr="006D1F77"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lastRenderedPageBreak/>
        <w:t>To share</w:t>
      </w:r>
      <w:r w:rsidR="000714C3" w:rsidRPr="006D1F77">
        <w:rPr>
          <w:rFonts w:asciiTheme="majorHAnsi" w:hAnsiTheme="majorHAnsi"/>
          <w:sz w:val="28"/>
          <w:szCs w:val="28"/>
        </w:rPr>
        <w:t xml:space="preserve"> and exchange information about best practice amongst their colleagues in different schools and through external networks, resulting in a dynamic and relevant curriculum. </w:t>
      </w:r>
    </w:p>
    <w:p w14:paraId="10F8193F" w14:textId="77777777" w:rsidR="000714C3" w:rsidRPr="006D1F77"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t>Participate</w:t>
      </w:r>
      <w:r w:rsidR="000714C3" w:rsidRPr="006D1F77">
        <w:rPr>
          <w:rFonts w:asciiTheme="majorHAnsi" w:hAnsiTheme="majorHAnsi"/>
          <w:sz w:val="28"/>
          <w:szCs w:val="28"/>
        </w:rPr>
        <w:t xml:space="preserve"> in high quality professional development, working with other teachers to develop their skills in understanding the learning needs of their students and how best to address those needs and engage them. </w:t>
      </w:r>
    </w:p>
    <w:p w14:paraId="18ED39F7" w14:textId="77777777" w:rsidR="00742B9A" w:rsidRPr="000E4B50" w:rsidRDefault="00E06C8C" w:rsidP="000E4B50">
      <w:pPr>
        <w:pStyle w:val="ListParagraph"/>
        <w:numPr>
          <w:ilvl w:val="0"/>
          <w:numId w:val="8"/>
        </w:numPr>
        <w:jc w:val="both"/>
        <w:rPr>
          <w:rFonts w:asciiTheme="majorHAnsi" w:hAnsiTheme="majorHAnsi"/>
          <w:sz w:val="28"/>
          <w:szCs w:val="28"/>
        </w:rPr>
      </w:pPr>
      <w:r w:rsidRPr="006D1F77">
        <w:rPr>
          <w:rFonts w:asciiTheme="majorHAnsi" w:hAnsiTheme="majorHAnsi"/>
          <w:sz w:val="28"/>
          <w:szCs w:val="28"/>
        </w:rPr>
        <w:t>Work</w:t>
      </w:r>
      <w:r w:rsidR="000714C3" w:rsidRPr="006D1F77">
        <w:rPr>
          <w:rFonts w:asciiTheme="majorHAnsi" w:hAnsiTheme="majorHAnsi"/>
          <w:sz w:val="28"/>
          <w:szCs w:val="28"/>
        </w:rPr>
        <w:t xml:space="preserve"> in partnership with other agencies to provide an appropriate range of curriculum opportunities. </w:t>
      </w:r>
    </w:p>
    <w:p w14:paraId="5FD5756C" w14:textId="77777777" w:rsidR="000714C3" w:rsidRPr="004E2F18" w:rsidRDefault="000714C3"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Students</w:t>
      </w:r>
      <w:r w:rsidRPr="004E2F18">
        <w:rPr>
          <w:rFonts w:asciiTheme="majorHAnsi" w:hAnsiTheme="majorHAnsi"/>
          <w:b/>
          <w:color w:val="0070C0"/>
          <w:sz w:val="32"/>
          <w:szCs w:val="32"/>
          <w:u w:val="single"/>
        </w:rPr>
        <w:t xml:space="preserve"> will: </w:t>
      </w:r>
    </w:p>
    <w:p w14:paraId="1B068F05" w14:textId="77777777" w:rsidR="000714C3" w:rsidRPr="006D1F77" w:rsidRDefault="00E06C8C" w:rsidP="000E4B50">
      <w:pPr>
        <w:pStyle w:val="ListParagraph"/>
        <w:numPr>
          <w:ilvl w:val="0"/>
          <w:numId w:val="9"/>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treated as partners in their learning, contributing to the design of the curriculum. </w:t>
      </w:r>
    </w:p>
    <w:p w14:paraId="65A98409" w14:textId="77777777" w:rsidR="000714C3" w:rsidRPr="006D1F77" w:rsidRDefault="00E06C8C" w:rsidP="000E4B50">
      <w:pPr>
        <w:pStyle w:val="ListParagraph"/>
        <w:numPr>
          <w:ilvl w:val="0"/>
          <w:numId w:val="9"/>
        </w:numPr>
        <w:jc w:val="both"/>
        <w:rPr>
          <w:rFonts w:asciiTheme="majorHAnsi" w:hAnsiTheme="majorHAnsi"/>
          <w:sz w:val="28"/>
          <w:szCs w:val="28"/>
        </w:rPr>
      </w:pPr>
      <w:r w:rsidRPr="006D1F77">
        <w:rPr>
          <w:rFonts w:asciiTheme="majorHAnsi" w:hAnsiTheme="majorHAnsi"/>
          <w:sz w:val="28"/>
          <w:szCs w:val="28"/>
        </w:rPr>
        <w:t>Have</w:t>
      </w:r>
      <w:r w:rsidR="000714C3" w:rsidRPr="006D1F77">
        <w:rPr>
          <w:rFonts w:asciiTheme="majorHAnsi" w:hAnsiTheme="majorHAnsi"/>
          <w:sz w:val="28"/>
          <w:szCs w:val="28"/>
        </w:rPr>
        <w:t xml:space="preserve"> their individual needs addressed, both within the school and extending beyond the classroom into the family and community through a curriculum which offers breadth, support and challenge. </w:t>
      </w:r>
    </w:p>
    <w:p w14:paraId="333B4994" w14:textId="77777777" w:rsidR="000714C3" w:rsidRPr="006D1F77" w:rsidRDefault="000A5D8F" w:rsidP="000E4B50">
      <w:pPr>
        <w:pStyle w:val="ListParagraph"/>
        <w:numPr>
          <w:ilvl w:val="0"/>
          <w:numId w:val="9"/>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given additional support if they start to fall behind in their learning, helping them get back on track quickly. </w:t>
      </w:r>
    </w:p>
    <w:p w14:paraId="0482735C" w14:textId="77777777" w:rsidR="000714C3" w:rsidRPr="004E2F18" w:rsidRDefault="00E06C8C" w:rsidP="000714C3">
      <w:pPr>
        <w:rPr>
          <w:rFonts w:asciiTheme="majorHAnsi" w:hAnsiTheme="majorHAnsi"/>
          <w:b/>
          <w:color w:val="0070C0"/>
          <w:sz w:val="32"/>
          <w:szCs w:val="32"/>
          <w:u w:val="single"/>
        </w:rPr>
      </w:pPr>
      <w:r w:rsidRPr="004E2F18">
        <w:rPr>
          <w:rFonts w:asciiTheme="majorHAnsi" w:hAnsiTheme="majorHAnsi"/>
          <w:b/>
          <w:bCs/>
          <w:color w:val="0070C0"/>
          <w:sz w:val="32"/>
          <w:szCs w:val="32"/>
          <w:u w:val="single"/>
        </w:rPr>
        <w:t xml:space="preserve">Parents and </w:t>
      </w:r>
      <w:proofErr w:type="spellStart"/>
      <w:r w:rsidRPr="004E2F18">
        <w:rPr>
          <w:rFonts w:asciiTheme="majorHAnsi" w:hAnsiTheme="majorHAnsi"/>
          <w:b/>
          <w:bCs/>
          <w:color w:val="0070C0"/>
          <w:sz w:val="32"/>
          <w:szCs w:val="32"/>
          <w:u w:val="single"/>
        </w:rPr>
        <w:t>carers</w:t>
      </w:r>
      <w:proofErr w:type="spellEnd"/>
      <w:r w:rsidR="000714C3" w:rsidRPr="004E2F18">
        <w:rPr>
          <w:rFonts w:asciiTheme="majorHAnsi" w:hAnsiTheme="majorHAnsi"/>
          <w:b/>
          <w:color w:val="0070C0"/>
          <w:sz w:val="32"/>
          <w:szCs w:val="32"/>
          <w:u w:val="single"/>
        </w:rPr>
        <w:t xml:space="preserve"> will: </w:t>
      </w:r>
    </w:p>
    <w:p w14:paraId="1B903391" w14:textId="77777777" w:rsidR="000714C3" w:rsidRPr="006D1F77" w:rsidRDefault="00E06C8C" w:rsidP="000E4B50">
      <w:pPr>
        <w:pStyle w:val="ListParagraph"/>
        <w:numPr>
          <w:ilvl w:val="0"/>
          <w:numId w:val="10"/>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consulted about their children’s learning and in planning their future education. </w:t>
      </w:r>
    </w:p>
    <w:p w14:paraId="0616FC6C" w14:textId="77777777" w:rsidR="000714C3" w:rsidRPr="006D1F77" w:rsidRDefault="00E06C8C" w:rsidP="000E4B50">
      <w:pPr>
        <w:pStyle w:val="ListParagraph"/>
        <w:numPr>
          <w:ilvl w:val="0"/>
          <w:numId w:val="10"/>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confident that their child is receiving a high quality education that is designed to meet their learning needs and which will equip them with the skills they need to thrive throughout their lives. </w:t>
      </w:r>
    </w:p>
    <w:p w14:paraId="3ADE7E4C" w14:textId="77777777" w:rsidR="000714C3" w:rsidRPr="006D1F77" w:rsidRDefault="00E06C8C" w:rsidP="000E4B50">
      <w:pPr>
        <w:pStyle w:val="ListParagraph"/>
        <w:numPr>
          <w:ilvl w:val="0"/>
          <w:numId w:val="10"/>
        </w:numPr>
        <w:jc w:val="both"/>
        <w:rPr>
          <w:rFonts w:asciiTheme="majorHAnsi" w:hAnsiTheme="majorHAnsi"/>
          <w:sz w:val="28"/>
          <w:szCs w:val="28"/>
        </w:rPr>
      </w:pPr>
      <w:r w:rsidRPr="006D1F77">
        <w:rPr>
          <w:rFonts w:asciiTheme="majorHAnsi" w:hAnsiTheme="majorHAnsi"/>
          <w:sz w:val="28"/>
          <w:szCs w:val="28"/>
        </w:rPr>
        <w:t>Be</w:t>
      </w:r>
      <w:r w:rsidR="000714C3" w:rsidRPr="006D1F77">
        <w:rPr>
          <w:rFonts w:asciiTheme="majorHAnsi" w:hAnsiTheme="majorHAnsi"/>
          <w:sz w:val="28"/>
          <w:szCs w:val="28"/>
        </w:rPr>
        <w:t xml:space="preserve"> informed about the curriculum on offer and understand the rationale behind it. </w:t>
      </w:r>
    </w:p>
    <w:p w14:paraId="049FF2E5" w14:textId="77777777" w:rsidR="000E4B50" w:rsidRDefault="000E4B50" w:rsidP="000714C3">
      <w:pPr>
        <w:rPr>
          <w:rFonts w:asciiTheme="majorHAnsi" w:hAnsiTheme="majorHAnsi"/>
          <w:b/>
          <w:sz w:val="28"/>
          <w:szCs w:val="28"/>
        </w:rPr>
      </w:pPr>
    </w:p>
    <w:p w14:paraId="0735E109" w14:textId="77777777" w:rsidR="000714C3" w:rsidRPr="004E2F18" w:rsidRDefault="000714C3" w:rsidP="000714C3">
      <w:pPr>
        <w:rPr>
          <w:rFonts w:asciiTheme="majorHAnsi" w:hAnsiTheme="majorHAnsi"/>
          <w:b/>
          <w:color w:val="0070C0"/>
          <w:sz w:val="32"/>
          <w:szCs w:val="32"/>
          <w:u w:val="single"/>
        </w:rPr>
      </w:pPr>
      <w:r w:rsidRPr="004E2F18">
        <w:rPr>
          <w:rFonts w:asciiTheme="majorHAnsi" w:hAnsiTheme="majorHAnsi"/>
          <w:b/>
          <w:color w:val="0070C0"/>
          <w:sz w:val="32"/>
          <w:szCs w:val="32"/>
          <w:u w:val="single"/>
        </w:rPr>
        <w:t xml:space="preserve">Monitoring, evaluation and review </w:t>
      </w:r>
    </w:p>
    <w:p w14:paraId="3906BF55" w14:textId="315C4CDC" w:rsidR="000714C3" w:rsidRPr="006D1F77" w:rsidRDefault="000714C3" w:rsidP="000E4B50">
      <w:pPr>
        <w:pStyle w:val="ListParagraph"/>
        <w:numPr>
          <w:ilvl w:val="0"/>
          <w:numId w:val="11"/>
        </w:numPr>
        <w:jc w:val="both"/>
        <w:rPr>
          <w:rFonts w:asciiTheme="majorHAnsi" w:hAnsiTheme="majorHAnsi"/>
          <w:sz w:val="28"/>
          <w:szCs w:val="28"/>
        </w:rPr>
      </w:pPr>
      <w:r w:rsidRPr="006D1F77">
        <w:rPr>
          <w:rFonts w:asciiTheme="majorHAnsi" w:hAnsiTheme="majorHAnsi"/>
          <w:sz w:val="28"/>
          <w:szCs w:val="28"/>
        </w:rPr>
        <w:t xml:space="preserve">The </w:t>
      </w:r>
      <w:r w:rsidR="00DD0D22">
        <w:rPr>
          <w:rFonts w:asciiTheme="majorHAnsi" w:hAnsiTheme="majorHAnsi"/>
          <w:sz w:val="28"/>
          <w:szCs w:val="28"/>
        </w:rPr>
        <w:t>governors</w:t>
      </w:r>
      <w:r w:rsidRPr="006D1F77">
        <w:rPr>
          <w:rFonts w:asciiTheme="majorHAnsi" w:hAnsiTheme="majorHAnsi"/>
          <w:sz w:val="28"/>
          <w:szCs w:val="28"/>
        </w:rPr>
        <w:t xml:space="preserve"> will receive an annual report from the SMT on: </w:t>
      </w:r>
    </w:p>
    <w:p w14:paraId="52E6E809" w14:textId="77777777" w:rsidR="000714C3" w:rsidRPr="006D1F77" w:rsidRDefault="007173B0" w:rsidP="000E4B50">
      <w:pPr>
        <w:pStyle w:val="ListParagraph"/>
        <w:numPr>
          <w:ilvl w:val="0"/>
          <w:numId w:val="11"/>
        </w:numPr>
        <w:jc w:val="both"/>
        <w:rPr>
          <w:rFonts w:asciiTheme="majorHAnsi" w:hAnsiTheme="majorHAnsi"/>
          <w:sz w:val="28"/>
          <w:szCs w:val="28"/>
        </w:rPr>
      </w:pPr>
      <w:r w:rsidRPr="006D1F77">
        <w:rPr>
          <w:rFonts w:asciiTheme="majorHAnsi" w:hAnsiTheme="majorHAnsi"/>
          <w:sz w:val="28"/>
          <w:szCs w:val="28"/>
        </w:rPr>
        <w:t>The</w:t>
      </w:r>
      <w:r w:rsidR="000714C3" w:rsidRPr="006D1F77">
        <w:rPr>
          <w:rFonts w:asciiTheme="majorHAnsi" w:hAnsiTheme="majorHAnsi"/>
          <w:sz w:val="28"/>
          <w:szCs w:val="28"/>
        </w:rPr>
        <w:t xml:space="preserve"> standards reached in each subject compared with national and local benchmarks. </w:t>
      </w:r>
    </w:p>
    <w:p w14:paraId="5015EC6A" w14:textId="71CD1DA9" w:rsidR="000714C3" w:rsidRPr="006D1F77" w:rsidRDefault="000714C3" w:rsidP="000E4B50">
      <w:pPr>
        <w:pStyle w:val="ListParagraph"/>
        <w:numPr>
          <w:ilvl w:val="0"/>
          <w:numId w:val="11"/>
        </w:numPr>
        <w:spacing w:before="100" w:beforeAutospacing="1" w:after="100" w:afterAutospacing="1" w:line="240" w:lineRule="auto"/>
        <w:jc w:val="both"/>
        <w:rPr>
          <w:rFonts w:asciiTheme="majorHAnsi" w:hAnsiTheme="majorHAnsi"/>
          <w:sz w:val="28"/>
          <w:szCs w:val="28"/>
        </w:rPr>
      </w:pPr>
      <w:r w:rsidRPr="006D1F77">
        <w:rPr>
          <w:rFonts w:asciiTheme="majorHAnsi" w:hAnsiTheme="majorHAnsi"/>
          <w:sz w:val="28"/>
          <w:szCs w:val="28"/>
        </w:rPr>
        <w:t xml:space="preserve">Principal, Head Teacher and </w:t>
      </w:r>
      <w:r w:rsidR="00DD0D22">
        <w:rPr>
          <w:rFonts w:asciiTheme="majorHAnsi" w:hAnsiTheme="majorHAnsi"/>
          <w:sz w:val="28"/>
          <w:szCs w:val="28"/>
        </w:rPr>
        <w:t>governors</w:t>
      </w:r>
      <w:r w:rsidRPr="006D1F77">
        <w:rPr>
          <w:rFonts w:asciiTheme="majorHAnsi" w:hAnsiTheme="majorHAnsi"/>
          <w:sz w:val="28"/>
          <w:szCs w:val="28"/>
        </w:rPr>
        <w:t xml:space="preserve"> will review the policy on a yearly basis.</w:t>
      </w:r>
    </w:p>
    <w:p w14:paraId="741B8AB4" w14:textId="77777777" w:rsidR="000714C3" w:rsidRDefault="000714C3" w:rsidP="000714C3">
      <w:pPr>
        <w:pStyle w:val="NoSpacing"/>
        <w:rPr>
          <w:rFonts w:asciiTheme="majorHAnsi" w:hAnsiTheme="majorHAnsi"/>
          <w:sz w:val="28"/>
          <w:szCs w:val="28"/>
        </w:rPr>
      </w:pPr>
    </w:p>
    <w:p w14:paraId="5FA50051" w14:textId="77777777" w:rsidR="00D61751" w:rsidRPr="004E2F18" w:rsidRDefault="00D61751" w:rsidP="000714C3">
      <w:pPr>
        <w:pStyle w:val="NoSpacing"/>
        <w:rPr>
          <w:rFonts w:asciiTheme="majorHAnsi" w:hAnsiTheme="majorHAnsi"/>
          <w:b/>
          <w:bCs/>
          <w:color w:val="0070C0"/>
          <w:sz w:val="32"/>
          <w:szCs w:val="32"/>
          <w:u w:val="single"/>
        </w:rPr>
      </w:pPr>
      <w:r w:rsidRPr="004E2F18">
        <w:rPr>
          <w:rFonts w:asciiTheme="majorHAnsi" w:hAnsiTheme="majorHAnsi"/>
          <w:b/>
          <w:bCs/>
          <w:color w:val="0070C0"/>
          <w:sz w:val="32"/>
          <w:szCs w:val="32"/>
          <w:u w:val="single"/>
        </w:rPr>
        <w:t xml:space="preserve">Other Relevant Policies: </w:t>
      </w:r>
    </w:p>
    <w:p w14:paraId="580A170A" w14:textId="77777777" w:rsidR="00D61751" w:rsidRDefault="00D61751" w:rsidP="000714C3">
      <w:pPr>
        <w:pStyle w:val="NoSpacing"/>
        <w:rPr>
          <w:rFonts w:asciiTheme="majorHAnsi" w:hAnsiTheme="majorHAnsi"/>
          <w:sz w:val="28"/>
          <w:szCs w:val="28"/>
        </w:rPr>
      </w:pPr>
    </w:p>
    <w:p w14:paraId="1622BEE4" w14:textId="77777777" w:rsidR="00D61751" w:rsidRPr="004E2F18" w:rsidRDefault="00D61751"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Assessment &amp; Marking Policy</w:t>
      </w:r>
    </w:p>
    <w:p w14:paraId="4E01E5A7" w14:textId="77777777" w:rsidR="00D61751" w:rsidRPr="004E2F18" w:rsidRDefault="00D61751"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 xml:space="preserve">English as an Additional (EAL) Policy </w:t>
      </w:r>
    </w:p>
    <w:p w14:paraId="39D413AE" w14:textId="77777777" w:rsidR="007F1C21" w:rsidRPr="004E2F18" w:rsidRDefault="007F1C21"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Gifted &amp; Talented (More able) Policy</w:t>
      </w:r>
    </w:p>
    <w:p w14:paraId="1803D627" w14:textId="77777777" w:rsidR="00D61751" w:rsidRPr="004E2F18" w:rsidRDefault="00BD4254"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SEND Policy</w:t>
      </w:r>
    </w:p>
    <w:p w14:paraId="663B44C5" w14:textId="77777777" w:rsidR="00BD4254" w:rsidRPr="004E2F18" w:rsidRDefault="00BD4254"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Accessibility Policy</w:t>
      </w:r>
    </w:p>
    <w:p w14:paraId="0ACA3906" w14:textId="77777777" w:rsidR="00FD1808" w:rsidRPr="004E2F18" w:rsidRDefault="00FD1808"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Literacy &amp; Numeracy Policy</w:t>
      </w:r>
    </w:p>
    <w:p w14:paraId="0AFA4D89" w14:textId="77777777" w:rsidR="00D61751" w:rsidRPr="004E2F18" w:rsidRDefault="004F22D5"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SMSC Policy</w:t>
      </w:r>
    </w:p>
    <w:p w14:paraId="5A2310D3" w14:textId="5338D99F" w:rsidR="00D30744" w:rsidRPr="004E2F18" w:rsidRDefault="00D30744" w:rsidP="000714C3">
      <w:pPr>
        <w:pStyle w:val="NoSpacing"/>
        <w:rPr>
          <w:rFonts w:asciiTheme="majorHAnsi" w:hAnsiTheme="majorHAnsi"/>
          <w:b/>
          <w:color w:val="0070C0"/>
          <w:sz w:val="32"/>
          <w:szCs w:val="32"/>
        </w:rPr>
      </w:pPr>
      <w:r w:rsidRPr="004E2F18">
        <w:rPr>
          <w:rFonts w:asciiTheme="majorHAnsi" w:hAnsiTheme="majorHAnsi"/>
          <w:b/>
          <w:color w:val="0070C0"/>
          <w:sz w:val="32"/>
          <w:szCs w:val="32"/>
        </w:rPr>
        <w:t>Cultural Capital Policy</w:t>
      </w:r>
    </w:p>
    <w:p w14:paraId="3F7D36A5" w14:textId="77777777" w:rsidR="00D61751" w:rsidRDefault="00D61751" w:rsidP="000714C3">
      <w:pPr>
        <w:pStyle w:val="NoSpacing"/>
        <w:rPr>
          <w:rFonts w:asciiTheme="majorHAnsi" w:hAnsiTheme="majorHAnsi"/>
          <w:sz w:val="28"/>
          <w:szCs w:val="28"/>
        </w:rPr>
      </w:pPr>
    </w:p>
    <w:p w14:paraId="41A6226C" w14:textId="77777777" w:rsidR="00D61751" w:rsidRDefault="00D61751" w:rsidP="000714C3">
      <w:pPr>
        <w:pStyle w:val="NoSpacing"/>
        <w:rPr>
          <w:rFonts w:asciiTheme="majorHAnsi" w:hAnsiTheme="majorHAnsi"/>
          <w:sz w:val="28"/>
          <w:szCs w:val="28"/>
        </w:rPr>
      </w:pPr>
    </w:p>
    <w:p w14:paraId="1D8351D8" w14:textId="77777777" w:rsidR="00D61751" w:rsidRPr="007A55FD" w:rsidRDefault="00D61751" w:rsidP="000714C3">
      <w:pPr>
        <w:pStyle w:val="NoSpacing"/>
        <w:rPr>
          <w:rFonts w:asciiTheme="majorHAnsi" w:hAnsiTheme="majorHAnsi"/>
          <w:sz w:val="28"/>
          <w:szCs w:val="28"/>
        </w:rPr>
      </w:pPr>
    </w:p>
    <w:p w14:paraId="51E77F52" w14:textId="4ACB861C" w:rsidR="00861F6E" w:rsidRPr="006D1F77" w:rsidRDefault="00DD0D22" w:rsidP="00A01A74">
      <w:pPr>
        <w:pStyle w:val="NoSpacing"/>
        <w:rPr>
          <w:rFonts w:asciiTheme="majorHAnsi" w:hAnsiTheme="majorHAnsi"/>
          <w:b/>
          <w:bCs/>
          <w:sz w:val="20"/>
          <w:szCs w:val="20"/>
        </w:rPr>
      </w:pPr>
      <w:r>
        <w:rPr>
          <w:rFonts w:asciiTheme="majorHAnsi" w:hAnsiTheme="majorHAnsi"/>
          <w:b/>
          <w:bCs/>
          <w:sz w:val="20"/>
          <w:szCs w:val="20"/>
        </w:rPr>
        <w:t>Reviewed &amp; Updated June</w:t>
      </w:r>
      <w:r w:rsidR="00A72935">
        <w:rPr>
          <w:rFonts w:asciiTheme="majorHAnsi" w:hAnsiTheme="majorHAnsi"/>
          <w:b/>
          <w:bCs/>
          <w:sz w:val="20"/>
          <w:szCs w:val="20"/>
        </w:rPr>
        <w:t xml:space="preserve"> 202</w:t>
      </w:r>
      <w:r>
        <w:rPr>
          <w:rFonts w:asciiTheme="majorHAnsi" w:hAnsiTheme="majorHAnsi"/>
          <w:b/>
          <w:bCs/>
          <w:sz w:val="20"/>
          <w:szCs w:val="20"/>
        </w:rPr>
        <w:t>5</w:t>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t>Next Review June</w:t>
      </w:r>
      <w:r w:rsidR="00304D38">
        <w:rPr>
          <w:rFonts w:asciiTheme="majorHAnsi" w:hAnsiTheme="majorHAnsi"/>
          <w:b/>
          <w:bCs/>
          <w:sz w:val="20"/>
          <w:szCs w:val="20"/>
        </w:rPr>
        <w:t xml:space="preserve"> 202</w:t>
      </w:r>
      <w:r>
        <w:rPr>
          <w:rFonts w:asciiTheme="majorHAnsi" w:hAnsiTheme="majorHAnsi"/>
          <w:b/>
          <w:bCs/>
          <w:sz w:val="20"/>
          <w:szCs w:val="20"/>
        </w:rPr>
        <w:t>6</w:t>
      </w:r>
    </w:p>
    <w:sectPr w:rsidR="00861F6E" w:rsidRPr="006D1F77" w:rsidSect="0012258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FF82F" w14:textId="77777777" w:rsidR="000A581C" w:rsidRDefault="000A581C" w:rsidP="000714C3">
      <w:pPr>
        <w:spacing w:after="0" w:line="240" w:lineRule="auto"/>
      </w:pPr>
      <w:r>
        <w:separator/>
      </w:r>
    </w:p>
  </w:endnote>
  <w:endnote w:type="continuationSeparator" w:id="0">
    <w:p w14:paraId="3B0EE829" w14:textId="77777777" w:rsidR="000A581C" w:rsidRDefault="000A581C" w:rsidP="0007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1931"/>
      <w:docPartObj>
        <w:docPartGallery w:val="Page Numbers (Bottom of Page)"/>
        <w:docPartUnique/>
      </w:docPartObj>
    </w:sdtPr>
    <w:sdtEndPr/>
    <w:sdtContent>
      <w:p w14:paraId="1051291F" w14:textId="77777777" w:rsidR="00D0256B" w:rsidRDefault="005B46AE">
        <w:pPr>
          <w:pStyle w:val="Footer"/>
        </w:pPr>
        <w:r>
          <w:fldChar w:fldCharType="begin"/>
        </w:r>
        <w:r>
          <w:instrText xml:space="preserve"> PAGE   \* MERGEFORMAT </w:instrText>
        </w:r>
        <w:r>
          <w:fldChar w:fldCharType="separate"/>
        </w:r>
        <w:r w:rsidR="004E2F18">
          <w:rPr>
            <w:noProof/>
          </w:rPr>
          <w:t>3</w:t>
        </w:r>
        <w:r>
          <w:rPr>
            <w:noProof/>
          </w:rPr>
          <w:fldChar w:fldCharType="end"/>
        </w:r>
      </w:p>
    </w:sdtContent>
  </w:sdt>
  <w:p w14:paraId="14A33580" w14:textId="77777777" w:rsidR="00D0256B" w:rsidRDefault="00D02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ADE8C" w14:textId="77777777" w:rsidR="000A581C" w:rsidRDefault="000A581C" w:rsidP="000714C3">
      <w:pPr>
        <w:spacing w:after="0" w:line="240" w:lineRule="auto"/>
      </w:pPr>
      <w:r>
        <w:separator/>
      </w:r>
    </w:p>
  </w:footnote>
  <w:footnote w:type="continuationSeparator" w:id="0">
    <w:p w14:paraId="47656C06" w14:textId="77777777" w:rsidR="000A581C" w:rsidRDefault="000A581C" w:rsidP="00071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DF16" w14:textId="77777777" w:rsidR="000714C3" w:rsidRDefault="000714C3" w:rsidP="00551021">
    <w:pPr>
      <w:pStyle w:val="Header"/>
      <w:tabs>
        <w:tab w:val="clear" w:pos="4513"/>
        <w:tab w:val="clear" w:pos="9026"/>
        <w:tab w:val="left" w:pos="945"/>
      </w:tabs>
    </w:pPr>
    <w:r w:rsidRPr="000714C3">
      <w:rPr>
        <w:noProof/>
        <w:lang w:val="en-GB" w:eastAsia="en-GB" w:bidi="ar-SA"/>
      </w:rPr>
      <w:drawing>
        <wp:anchor distT="0" distB="0" distL="114300" distR="114300" simplePos="0" relativeHeight="251659264" behindDoc="1" locked="0" layoutInCell="1" allowOverlap="1" wp14:anchorId="1995A1FD" wp14:editId="1C743690">
          <wp:simplePos x="0" y="0"/>
          <wp:positionH relativeFrom="column">
            <wp:posOffset>-1076325</wp:posOffset>
          </wp:positionH>
          <wp:positionV relativeFrom="paragraph">
            <wp:posOffset>-668655</wp:posOffset>
          </wp:positionV>
          <wp:extent cx="8094905" cy="1095375"/>
          <wp:effectExtent l="0" t="0" r="1905" b="0"/>
          <wp:wrapNone/>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4905" cy="1095375"/>
                  </a:xfrm>
                  <a:prstGeom prst="rect">
                    <a:avLst/>
                  </a:prstGeom>
                  <a:noFill/>
                </pic:spPr>
              </pic:pic>
            </a:graphicData>
          </a:graphic>
        </wp:anchor>
      </w:drawing>
    </w:r>
    <w:r w:rsidR="0055102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64F"/>
    <w:multiLevelType w:val="hybridMultilevel"/>
    <w:tmpl w:val="A896F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F6E92"/>
    <w:multiLevelType w:val="hybridMultilevel"/>
    <w:tmpl w:val="40BCC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B6301"/>
    <w:multiLevelType w:val="hybridMultilevel"/>
    <w:tmpl w:val="E4A09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54631"/>
    <w:multiLevelType w:val="hybridMultilevel"/>
    <w:tmpl w:val="F77E3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16FA"/>
    <w:multiLevelType w:val="hybridMultilevel"/>
    <w:tmpl w:val="79AC5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B02F99"/>
    <w:multiLevelType w:val="hybridMultilevel"/>
    <w:tmpl w:val="89EED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D84EC1"/>
    <w:multiLevelType w:val="hybridMultilevel"/>
    <w:tmpl w:val="17404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27538F"/>
    <w:multiLevelType w:val="hybridMultilevel"/>
    <w:tmpl w:val="C19048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B5B71"/>
    <w:multiLevelType w:val="hybridMultilevel"/>
    <w:tmpl w:val="75BE9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FB1113"/>
    <w:multiLevelType w:val="hybridMultilevel"/>
    <w:tmpl w:val="606EE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061297"/>
    <w:multiLevelType w:val="hybridMultilevel"/>
    <w:tmpl w:val="99E0C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34520B"/>
    <w:multiLevelType w:val="hybridMultilevel"/>
    <w:tmpl w:val="51C8B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47317C"/>
    <w:multiLevelType w:val="hybridMultilevel"/>
    <w:tmpl w:val="2A9AB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A50F42"/>
    <w:multiLevelType w:val="hybridMultilevel"/>
    <w:tmpl w:val="1F882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3"/>
  </w:num>
  <w:num w:numId="5">
    <w:abstractNumId w:val="6"/>
  </w:num>
  <w:num w:numId="6">
    <w:abstractNumId w:val="9"/>
  </w:num>
  <w:num w:numId="7">
    <w:abstractNumId w:val="8"/>
  </w:num>
  <w:num w:numId="8">
    <w:abstractNumId w:val="4"/>
  </w:num>
  <w:num w:numId="9">
    <w:abstractNumId w:val="1"/>
  </w:num>
  <w:num w:numId="10">
    <w:abstractNumId w:val="7"/>
  </w:num>
  <w:num w:numId="11">
    <w:abstractNumId w:val="0"/>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C3"/>
    <w:rsid w:val="00047AAC"/>
    <w:rsid w:val="000653F1"/>
    <w:rsid w:val="000714C3"/>
    <w:rsid w:val="000A581C"/>
    <w:rsid w:val="000A5D8F"/>
    <w:rsid w:val="000E4B50"/>
    <w:rsid w:val="00122589"/>
    <w:rsid w:val="001A13AF"/>
    <w:rsid w:val="0028286E"/>
    <w:rsid w:val="0029411E"/>
    <w:rsid w:val="00304D38"/>
    <w:rsid w:val="00384CF7"/>
    <w:rsid w:val="003E2753"/>
    <w:rsid w:val="004118A8"/>
    <w:rsid w:val="004A5B73"/>
    <w:rsid w:val="004E2F18"/>
    <w:rsid w:val="004F22D5"/>
    <w:rsid w:val="00524192"/>
    <w:rsid w:val="005265A3"/>
    <w:rsid w:val="00551021"/>
    <w:rsid w:val="005B46AE"/>
    <w:rsid w:val="005D2D50"/>
    <w:rsid w:val="006A7924"/>
    <w:rsid w:val="006C78E8"/>
    <w:rsid w:val="006D1F77"/>
    <w:rsid w:val="006E0192"/>
    <w:rsid w:val="007173B0"/>
    <w:rsid w:val="00742B9A"/>
    <w:rsid w:val="007A55FD"/>
    <w:rsid w:val="007D6703"/>
    <w:rsid w:val="007E5105"/>
    <w:rsid w:val="007F1C21"/>
    <w:rsid w:val="00833F74"/>
    <w:rsid w:val="00861F6E"/>
    <w:rsid w:val="008C346E"/>
    <w:rsid w:val="008D1DB8"/>
    <w:rsid w:val="00994AB5"/>
    <w:rsid w:val="00A01A74"/>
    <w:rsid w:val="00A62D18"/>
    <w:rsid w:val="00A66235"/>
    <w:rsid w:val="00A72935"/>
    <w:rsid w:val="00AE1A0A"/>
    <w:rsid w:val="00B20C3C"/>
    <w:rsid w:val="00BA6E72"/>
    <w:rsid w:val="00BD4254"/>
    <w:rsid w:val="00BF118D"/>
    <w:rsid w:val="00C336B2"/>
    <w:rsid w:val="00C67F48"/>
    <w:rsid w:val="00CC680B"/>
    <w:rsid w:val="00CE2EA9"/>
    <w:rsid w:val="00D0256B"/>
    <w:rsid w:val="00D30744"/>
    <w:rsid w:val="00D525F8"/>
    <w:rsid w:val="00D61751"/>
    <w:rsid w:val="00D70A58"/>
    <w:rsid w:val="00DA004E"/>
    <w:rsid w:val="00DA6EDD"/>
    <w:rsid w:val="00DD0D22"/>
    <w:rsid w:val="00E06C8C"/>
    <w:rsid w:val="00EA1781"/>
    <w:rsid w:val="00EB468C"/>
    <w:rsid w:val="00EF7BAD"/>
    <w:rsid w:val="00FD18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3"/>
    <w:rPr>
      <w:rFonts w:ascii="Calibri" w:eastAsia="Times New Roman" w:hAnsi="Calibri"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4C3"/>
    <w:pPr>
      <w:spacing w:after="0" w:line="240" w:lineRule="auto"/>
    </w:pPr>
    <w:rPr>
      <w:rFonts w:ascii="Calibri" w:eastAsia="Times New Roman" w:hAnsi="Calibri" w:cs="Arial"/>
      <w:lang w:val="en-US" w:bidi="en-US"/>
    </w:rPr>
  </w:style>
  <w:style w:type="paragraph" w:styleId="Header">
    <w:name w:val="header"/>
    <w:basedOn w:val="Normal"/>
    <w:link w:val="HeaderChar"/>
    <w:uiPriority w:val="99"/>
    <w:unhideWhenUsed/>
    <w:rsid w:val="00071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C3"/>
    <w:rPr>
      <w:rFonts w:ascii="Calibri" w:eastAsia="Times New Roman" w:hAnsi="Calibri" w:cs="Arial"/>
      <w:lang w:val="en-US" w:bidi="en-US"/>
    </w:rPr>
  </w:style>
  <w:style w:type="paragraph" w:styleId="Footer">
    <w:name w:val="footer"/>
    <w:basedOn w:val="Normal"/>
    <w:link w:val="FooterChar"/>
    <w:uiPriority w:val="99"/>
    <w:unhideWhenUsed/>
    <w:rsid w:val="00071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C3"/>
    <w:rPr>
      <w:rFonts w:ascii="Calibri" w:eastAsia="Times New Roman" w:hAnsi="Calibri" w:cs="Arial"/>
      <w:lang w:val="en-US" w:bidi="en-US"/>
    </w:rPr>
  </w:style>
  <w:style w:type="paragraph" w:styleId="BalloonText">
    <w:name w:val="Balloon Text"/>
    <w:basedOn w:val="Normal"/>
    <w:link w:val="BalloonTextChar"/>
    <w:uiPriority w:val="99"/>
    <w:semiHidden/>
    <w:unhideWhenUsed/>
    <w:rsid w:val="007A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FD"/>
    <w:rPr>
      <w:rFonts w:ascii="Segoe UI" w:eastAsia="Times New Roman" w:hAnsi="Segoe UI" w:cs="Segoe UI"/>
      <w:sz w:val="18"/>
      <w:szCs w:val="18"/>
      <w:lang w:val="en-US" w:bidi="en-US"/>
    </w:rPr>
  </w:style>
  <w:style w:type="paragraph" w:styleId="ListParagraph">
    <w:name w:val="List Paragraph"/>
    <w:basedOn w:val="Normal"/>
    <w:uiPriority w:val="34"/>
    <w:qFormat/>
    <w:rsid w:val="007A55FD"/>
    <w:pPr>
      <w:ind w:left="720"/>
      <w:contextualSpacing/>
    </w:pPr>
  </w:style>
  <w:style w:type="table" w:styleId="TableGrid">
    <w:name w:val="Table Grid"/>
    <w:basedOn w:val="TableNormal"/>
    <w:uiPriority w:val="59"/>
    <w:rsid w:val="00EA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3"/>
    <w:rPr>
      <w:rFonts w:ascii="Calibri" w:eastAsia="Times New Roman" w:hAnsi="Calibri"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4C3"/>
    <w:pPr>
      <w:spacing w:after="0" w:line="240" w:lineRule="auto"/>
    </w:pPr>
    <w:rPr>
      <w:rFonts w:ascii="Calibri" w:eastAsia="Times New Roman" w:hAnsi="Calibri" w:cs="Arial"/>
      <w:lang w:val="en-US" w:bidi="en-US"/>
    </w:rPr>
  </w:style>
  <w:style w:type="paragraph" w:styleId="Header">
    <w:name w:val="header"/>
    <w:basedOn w:val="Normal"/>
    <w:link w:val="HeaderChar"/>
    <w:uiPriority w:val="99"/>
    <w:unhideWhenUsed/>
    <w:rsid w:val="00071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C3"/>
    <w:rPr>
      <w:rFonts w:ascii="Calibri" w:eastAsia="Times New Roman" w:hAnsi="Calibri" w:cs="Arial"/>
      <w:lang w:val="en-US" w:bidi="en-US"/>
    </w:rPr>
  </w:style>
  <w:style w:type="paragraph" w:styleId="Footer">
    <w:name w:val="footer"/>
    <w:basedOn w:val="Normal"/>
    <w:link w:val="FooterChar"/>
    <w:uiPriority w:val="99"/>
    <w:unhideWhenUsed/>
    <w:rsid w:val="00071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C3"/>
    <w:rPr>
      <w:rFonts w:ascii="Calibri" w:eastAsia="Times New Roman" w:hAnsi="Calibri" w:cs="Arial"/>
      <w:lang w:val="en-US" w:bidi="en-US"/>
    </w:rPr>
  </w:style>
  <w:style w:type="paragraph" w:styleId="BalloonText">
    <w:name w:val="Balloon Text"/>
    <w:basedOn w:val="Normal"/>
    <w:link w:val="BalloonTextChar"/>
    <w:uiPriority w:val="99"/>
    <w:semiHidden/>
    <w:unhideWhenUsed/>
    <w:rsid w:val="007A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FD"/>
    <w:rPr>
      <w:rFonts w:ascii="Segoe UI" w:eastAsia="Times New Roman" w:hAnsi="Segoe UI" w:cs="Segoe UI"/>
      <w:sz w:val="18"/>
      <w:szCs w:val="18"/>
      <w:lang w:val="en-US" w:bidi="en-US"/>
    </w:rPr>
  </w:style>
  <w:style w:type="paragraph" w:styleId="ListParagraph">
    <w:name w:val="List Paragraph"/>
    <w:basedOn w:val="Normal"/>
    <w:uiPriority w:val="34"/>
    <w:qFormat/>
    <w:rsid w:val="007A55FD"/>
    <w:pPr>
      <w:ind w:left="720"/>
      <w:contextualSpacing/>
    </w:pPr>
  </w:style>
  <w:style w:type="table" w:styleId="TableGrid">
    <w:name w:val="Table Grid"/>
    <w:basedOn w:val="TableNormal"/>
    <w:uiPriority w:val="59"/>
    <w:rsid w:val="00EA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Mazahirul Uloom London</cp:lastModifiedBy>
  <cp:revision>4</cp:revision>
  <cp:lastPrinted>2019-10-01T08:51:00Z</cp:lastPrinted>
  <dcterms:created xsi:type="dcterms:W3CDTF">2025-07-07T14:31:00Z</dcterms:created>
  <dcterms:modified xsi:type="dcterms:W3CDTF">2025-07-08T13:16:00Z</dcterms:modified>
</cp:coreProperties>
</file>